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AC4" w:rsidRPr="00BF5AC4" w:rsidRDefault="00BF5AC4" w:rsidP="00BF5AC4">
      <w:pPr>
        <w:jc w:val="center"/>
        <w:rPr>
          <w:b/>
          <w:color w:val="000000"/>
        </w:rPr>
      </w:pPr>
      <w:r w:rsidRPr="00BF5AC4">
        <w:rPr>
          <w:b/>
          <w:color w:val="000000"/>
        </w:rPr>
        <w:t>муниципальное бюджетное общеобразовательное учреждение</w:t>
      </w:r>
    </w:p>
    <w:p w:rsidR="00BF5AC4" w:rsidRPr="00BF5AC4" w:rsidRDefault="00BF5AC4" w:rsidP="00BF5AC4">
      <w:pPr>
        <w:jc w:val="center"/>
        <w:rPr>
          <w:b/>
          <w:color w:val="000000"/>
        </w:rPr>
      </w:pPr>
      <w:proofErr w:type="spellStart"/>
      <w:r w:rsidRPr="00BF5AC4">
        <w:rPr>
          <w:b/>
          <w:color w:val="000000"/>
        </w:rPr>
        <w:t>Лиховская</w:t>
      </w:r>
      <w:proofErr w:type="spellEnd"/>
      <w:r w:rsidRPr="00BF5AC4">
        <w:rPr>
          <w:b/>
          <w:color w:val="000000"/>
        </w:rPr>
        <w:t xml:space="preserve">  средняя общеобразовательная школа</w:t>
      </w:r>
    </w:p>
    <w:p w:rsidR="00BF5AC4" w:rsidRPr="00BF5AC4" w:rsidRDefault="00BF5AC4" w:rsidP="00BF5AC4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BF5AC4" w:rsidRPr="00BF5AC4" w:rsidRDefault="00BF5AC4" w:rsidP="00BF5AC4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BF5AC4" w:rsidRPr="00BF5AC4" w:rsidRDefault="00BF5AC4" w:rsidP="00BF5AC4">
      <w:pPr>
        <w:ind w:left="-567"/>
        <w:rPr>
          <w:color w:val="000000"/>
          <w:sz w:val="20"/>
          <w:szCs w:val="20"/>
        </w:rPr>
      </w:pPr>
      <w:r w:rsidRPr="00BF5AC4">
        <w:rPr>
          <w:color w:val="000000"/>
          <w:sz w:val="20"/>
          <w:szCs w:val="20"/>
        </w:rPr>
        <w:t>Рассмотрена</w:t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  <w:t>Согласовано</w:t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  <w:t>Принята</w:t>
      </w:r>
      <w:proofErr w:type="gramStart"/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  <w:t>У</w:t>
      </w:r>
      <w:proofErr w:type="gramEnd"/>
      <w:r w:rsidRPr="00BF5AC4">
        <w:rPr>
          <w:color w:val="000000"/>
          <w:sz w:val="20"/>
          <w:szCs w:val="20"/>
        </w:rPr>
        <w:t>тверждаю</w:t>
      </w:r>
    </w:p>
    <w:p w:rsidR="00BF5AC4" w:rsidRPr="00BF5AC4" w:rsidRDefault="00BF5AC4" w:rsidP="00BF5AC4">
      <w:pPr>
        <w:ind w:left="-567"/>
        <w:rPr>
          <w:color w:val="000000"/>
          <w:sz w:val="20"/>
          <w:szCs w:val="20"/>
        </w:rPr>
      </w:pPr>
      <w:r w:rsidRPr="00BF5AC4">
        <w:rPr>
          <w:color w:val="000000"/>
          <w:sz w:val="20"/>
          <w:szCs w:val="20"/>
        </w:rPr>
        <w:t>на заседании</w:t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  <w:t>с МС</w:t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  <w:t>педагогическим Советом</w:t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  <w:t>Директор школы:_______</w:t>
      </w:r>
    </w:p>
    <w:p w:rsidR="00BF5AC4" w:rsidRPr="00BF5AC4" w:rsidRDefault="00BF5AC4" w:rsidP="00BF5AC4">
      <w:pPr>
        <w:ind w:left="-567"/>
        <w:rPr>
          <w:color w:val="000000"/>
          <w:sz w:val="20"/>
          <w:szCs w:val="20"/>
        </w:rPr>
      </w:pPr>
      <w:r w:rsidRPr="00BF5AC4">
        <w:rPr>
          <w:color w:val="000000"/>
          <w:sz w:val="20"/>
          <w:szCs w:val="20"/>
        </w:rPr>
        <w:t>протокол №___</w:t>
      </w:r>
      <w:r w:rsidRPr="00BF5AC4">
        <w:rPr>
          <w:color w:val="000000"/>
          <w:sz w:val="20"/>
          <w:szCs w:val="20"/>
        </w:rPr>
        <w:tab/>
        <w:t>_______20___г.</w:t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  <w:t>протокол №____от_____20___г.</w:t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  <w:t>/Журавлева Н. В./</w:t>
      </w:r>
    </w:p>
    <w:p w:rsidR="00BF5AC4" w:rsidRPr="00BF5AC4" w:rsidRDefault="00BF5AC4" w:rsidP="00BF5AC4">
      <w:pPr>
        <w:ind w:left="-567"/>
        <w:rPr>
          <w:color w:val="000000"/>
          <w:sz w:val="20"/>
          <w:szCs w:val="20"/>
        </w:rPr>
      </w:pPr>
      <w:r w:rsidRPr="00BF5AC4">
        <w:rPr>
          <w:color w:val="000000"/>
          <w:sz w:val="20"/>
          <w:szCs w:val="20"/>
        </w:rPr>
        <w:t>от______20___г.</w:t>
      </w:r>
      <w:r w:rsidRPr="00BF5AC4">
        <w:rPr>
          <w:color w:val="000000"/>
          <w:sz w:val="20"/>
          <w:szCs w:val="20"/>
        </w:rPr>
        <w:tab/>
        <w:t>Председатель МС</w:t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  <w:t>приказ №___от____20__г.</w:t>
      </w:r>
    </w:p>
    <w:p w:rsidR="00BF5AC4" w:rsidRPr="00BF5AC4" w:rsidRDefault="00BF5AC4" w:rsidP="00BF5AC4">
      <w:pPr>
        <w:ind w:left="-567"/>
        <w:rPr>
          <w:color w:val="000000"/>
          <w:sz w:val="20"/>
          <w:szCs w:val="20"/>
        </w:rPr>
      </w:pPr>
      <w:r w:rsidRPr="00BF5AC4">
        <w:rPr>
          <w:color w:val="000000"/>
          <w:sz w:val="20"/>
          <w:szCs w:val="20"/>
        </w:rPr>
        <w:t>рук. ШМО</w:t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  <w:t>___________</w:t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</w:r>
      <w:r w:rsidRPr="00BF5AC4">
        <w:rPr>
          <w:color w:val="000000"/>
          <w:sz w:val="20"/>
          <w:szCs w:val="20"/>
        </w:rPr>
        <w:tab/>
      </w:r>
    </w:p>
    <w:p w:rsidR="00BF5AC4" w:rsidRPr="00BF5AC4" w:rsidRDefault="00BF5AC4" w:rsidP="00BF5AC4">
      <w:pPr>
        <w:ind w:left="-567"/>
        <w:rPr>
          <w:color w:val="000000"/>
          <w:sz w:val="20"/>
          <w:szCs w:val="20"/>
        </w:rPr>
      </w:pPr>
      <w:r w:rsidRPr="00BF5AC4">
        <w:rPr>
          <w:color w:val="000000"/>
          <w:sz w:val="20"/>
          <w:szCs w:val="20"/>
        </w:rPr>
        <w:t>___________</w:t>
      </w:r>
    </w:p>
    <w:p w:rsidR="00BF5AC4" w:rsidRPr="00BF5AC4" w:rsidRDefault="00BF5AC4" w:rsidP="00BF5AC4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  <w:sz w:val="21"/>
          <w:szCs w:val="21"/>
        </w:rPr>
      </w:pPr>
    </w:p>
    <w:p w:rsidR="00BF5AC4" w:rsidRPr="00BF5AC4" w:rsidRDefault="00BF5AC4" w:rsidP="00BF5AC4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BF5AC4" w:rsidRPr="00BF5AC4" w:rsidRDefault="00BF5AC4" w:rsidP="00BF5AC4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BF5AC4" w:rsidRPr="00BF5AC4" w:rsidRDefault="00BF5AC4" w:rsidP="00BF5AC4">
      <w:pPr>
        <w:tabs>
          <w:tab w:val="left" w:pos="3149"/>
          <w:tab w:val="left" w:pos="4987"/>
        </w:tabs>
        <w:spacing w:line="283" w:lineRule="exact"/>
        <w:ind w:left="360"/>
        <w:rPr>
          <w:rFonts w:eastAsia="Georgia"/>
          <w:color w:val="000000"/>
        </w:rPr>
      </w:pPr>
    </w:p>
    <w:p w:rsidR="00BF5AC4" w:rsidRPr="00BF5AC4" w:rsidRDefault="00BF5AC4" w:rsidP="00BF5AC4">
      <w:pPr>
        <w:keepNext/>
        <w:keepLines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</w:rPr>
      </w:pPr>
      <w:r w:rsidRPr="00BF5AC4">
        <w:rPr>
          <w:b/>
          <w:bCs/>
          <w:color w:val="000000"/>
          <w:spacing w:val="-10"/>
          <w:sz w:val="32"/>
          <w:szCs w:val="28"/>
        </w:rPr>
        <w:t>Адаптированная рабочая программа</w:t>
      </w:r>
    </w:p>
    <w:p w:rsidR="00BF5AC4" w:rsidRPr="00BF5AC4" w:rsidRDefault="00BF5AC4" w:rsidP="00BF5AC4">
      <w:pPr>
        <w:spacing w:after="48" w:line="290" w:lineRule="exact"/>
        <w:rPr>
          <w:rFonts w:eastAsia="Georgia"/>
          <w:color w:val="000000"/>
        </w:rPr>
      </w:pPr>
    </w:p>
    <w:p w:rsidR="00BF5AC4" w:rsidRPr="00BF5AC4" w:rsidRDefault="00BF5AC4" w:rsidP="00BF5AC4">
      <w:pPr>
        <w:spacing w:after="48" w:line="290" w:lineRule="exact"/>
        <w:rPr>
          <w:rFonts w:eastAsia="Georgia"/>
          <w:color w:val="000000"/>
        </w:rPr>
      </w:pPr>
    </w:p>
    <w:p w:rsidR="00BF5AC4" w:rsidRPr="00BF5AC4" w:rsidRDefault="00BF5AC4" w:rsidP="00BF5AC4">
      <w:pPr>
        <w:spacing w:after="48" w:line="290" w:lineRule="exact"/>
        <w:rPr>
          <w:rFonts w:eastAsia="Georgia"/>
          <w:color w:val="000000"/>
        </w:rPr>
      </w:pPr>
    </w:p>
    <w:p w:rsidR="00BF5AC4" w:rsidRDefault="00BF5AC4" w:rsidP="00BF5AC4">
      <w:pPr>
        <w:spacing w:line="360" w:lineRule="auto"/>
        <w:rPr>
          <w:rFonts w:eastAsia="Georgia"/>
          <w:color w:val="000000"/>
          <w:lang w:eastAsia="en-US"/>
        </w:rPr>
      </w:pPr>
      <w:r w:rsidRPr="00BF5AC4">
        <w:rPr>
          <w:rFonts w:eastAsia="Georgia"/>
          <w:color w:val="000000"/>
          <w:lang w:eastAsia="en-US"/>
        </w:rPr>
        <w:t xml:space="preserve">по </w:t>
      </w:r>
      <w:r>
        <w:rPr>
          <w:rFonts w:eastAsia="Georgia"/>
          <w:color w:val="000000"/>
          <w:lang w:eastAsia="en-US"/>
        </w:rPr>
        <w:t>окружающему миру</w:t>
      </w:r>
    </w:p>
    <w:p w:rsidR="00BF5AC4" w:rsidRPr="00BF5AC4" w:rsidRDefault="00BF5AC4" w:rsidP="00BF5AC4">
      <w:pPr>
        <w:spacing w:line="360" w:lineRule="auto"/>
        <w:rPr>
          <w:rFonts w:eastAsia="Georgia"/>
          <w:color w:val="000000"/>
          <w:lang w:eastAsia="en-US"/>
        </w:rPr>
      </w:pPr>
      <w:r w:rsidRPr="00BF5AC4">
        <w:rPr>
          <w:rFonts w:eastAsia="Georgia"/>
          <w:color w:val="000000"/>
          <w:lang w:eastAsia="en-US"/>
        </w:rPr>
        <w:t>класс 3</w:t>
      </w:r>
    </w:p>
    <w:p w:rsidR="00BF5AC4" w:rsidRPr="00BF5AC4" w:rsidRDefault="00BF5AC4" w:rsidP="00BF5AC4">
      <w:pPr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количество часов в год – 66</w:t>
      </w:r>
      <w:r w:rsidRPr="00BF5AC4">
        <w:rPr>
          <w:rFonts w:eastAsia="Georgia"/>
          <w:color w:val="000000"/>
          <w:lang w:eastAsia="en-US"/>
        </w:rPr>
        <w:t xml:space="preserve"> ч</w:t>
      </w:r>
      <w:r>
        <w:rPr>
          <w:rFonts w:eastAsia="Georgia"/>
          <w:color w:val="000000"/>
          <w:lang w:eastAsia="en-US"/>
        </w:rPr>
        <w:t xml:space="preserve"> в неделю – 2</w:t>
      </w:r>
      <w:r w:rsidRPr="00BF5AC4">
        <w:rPr>
          <w:rFonts w:eastAsia="Georgia"/>
          <w:color w:val="000000"/>
          <w:lang w:eastAsia="en-US"/>
        </w:rPr>
        <w:t xml:space="preserve"> ч</w:t>
      </w:r>
      <w:r w:rsidRPr="00BF5AC4">
        <w:rPr>
          <w:rFonts w:eastAsia="Georgia"/>
          <w:color w:val="000000"/>
          <w:lang w:eastAsia="en-US"/>
        </w:rPr>
        <w:tab/>
      </w:r>
    </w:p>
    <w:p w:rsidR="00BF5AC4" w:rsidRPr="00BF5AC4" w:rsidRDefault="00BF5AC4" w:rsidP="00BF5AC4">
      <w:pPr>
        <w:spacing w:line="370" w:lineRule="exact"/>
        <w:ind w:left="2760"/>
        <w:rPr>
          <w:rFonts w:eastAsia="Georgia"/>
          <w:color w:val="000000"/>
        </w:rPr>
      </w:pPr>
    </w:p>
    <w:p w:rsidR="00BF5AC4" w:rsidRPr="00BF5AC4" w:rsidRDefault="00BF5AC4" w:rsidP="00BF5AC4">
      <w:pPr>
        <w:spacing w:line="370" w:lineRule="exact"/>
        <w:ind w:left="2760"/>
        <w:rPr>
          <w:rFonts w:eastAsia="Georgia"/>
          <w:color w:val="000000"/>
        </w:rPr>
      </w:pPr>
    </w:p>
    <w:p w:rsidR="00BF5AC4" w:rsidRPr="00BF5AC4" w:rsidRDefault="00BF5AC4" w:rsidP="00BF5AC4">
      <w:pPr>
        <w:spacing w:line="370" w:lineRule="exact"/>
        <w:ind w:left="2760"/>
        <w:rPr>
          <w:rFonts w:eastAsia="Georgia"/>
          <w:color w:val="000000"/>
        </w:rPr>
      </w:pPr>
    </w:p>
    <w:p w:rsidR="00BF5AC4" w:rsidRPr="00BF5AC4" w:rsidRDefault="00BF5AC4" w:rsidP="00BF5AC4">
      <w:pPr>
        <w:spacing w:line="370" w:lineRule="exact"/>
        <w:ind w:left="2760"/>
        <w:rPr>
          <w:rFonts w:eastAsia="Georgia"/>
          <w:color w:val="000000"/>
        </w:rPr>
      </w:pPr>
    </w:p>
    <w:p w:rsidR="00BF5AC4" w:rsidRPr="00BF5AC4" w:rsidRDefault="00BF5AC4" w:rsidP="00BF5AC4">
      <w:pPr>
        <w:spacing w:line="370" w:lineRule="exact"/>
        <w:ind w:left="2760"/>
        <w:rPr>
          <w:rFonts w:eastAsia="Georgia"/>
          <w:color w:val="000000"/>
        </w:rPr>
      </w:pPr>
    </w:p>
    <w:p w:rsidR="00BF5AC4" w:rsidRPr="00BF5AC4" w:rsidRDefault="00BF5AC4" w:rsidP="00BF5AC4">
      <w:pPr>
        <w:spacing w:line="370" w:lineRule="exact"/>
        <w:ind w:left="2760"/>
        <w:rPr>
          <w:rFonts w:eastAsia="Georgia"/>
          <w:color w:val="000000"/>
        </w:rPr>
      </w:pPr>
    </w:p>
    <w:p w:rsidR="00BF5AC4" w:rsidRPr="00BF5AC4" w:rsidRDefault="00BF5AC4" w:rsidP="00BF5AC4">
      <w:pPr>
        <w:spacing w:line="370" w:lineRule="exact"/>
        <w:ind w:left="2760"/>
        <w:rPr>
          <w:rFonts w:eastAsia="Georgia"/>
          <w:color w:val="000000"/>
        </w:rPr>
      </w:pPr>
    </w:p>
    <w:p w:rsidR="00BF5AC4" w:rsidRPr="00BF5AC4" w:rsidRDefault="00BF5AC4" w:rsidP="00BF5AC4">
      <w:pPr>
        <w:spacing w:line="370" w:lineRule="exact"/>
        <w:ind w:left="2760"/>
        <w:rPr>
          <w:rFonts w:eastAsia="Georgia"/>
          <w:color w:val="000000"/>
        </w:rPr>
      </w:pPr>
    </w:p>
    <w:p w:rsidR="00BF5AC4" w:rsidRPr="00BF5AC4" w:rsidRDefault="00BF5AC4" w:rsidP="00BF5AC4">
      <w:pPr>
        <w:spacing w:line="370" w:lineRule="exact"/>
        <w:ind w:left="2760"/>
        <w:jc w:val="right"/>
        <w:rPr>
          <w:rFonts w:eastAsia="Georgia"/>
          <w:color w:val="000000"/>
        </w:rPr>
      </w:pPr>
      <w:r w:rsidRPr="00BF5AC4">
        <w:rPr>
          <w:rFonts w:eastAsia="Georgia"/>
          <w:color w:val="000000"/>
        </w:rPr>
        <w:t>Составитель: Синяк М.И.</w:t>
      </w:r>
    </w:p>
    <w:p w:rsidR="00BF5AC4" w:rsidRPr="00BF5AC4" w:rsidRDefault="00BF5AC4" w:rsidP="00BF5AC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</w:rPr>
      </w:pPr>
    </w:p>
    <w:p w:rsidR="00BF5AC4" w:rsidRPr="00BF5AC4" w:rsidRDefault="00BF5AC4" w:rsidP="00BF5AC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BF5AC4" w:rsidRPr="00BF5AC4" w:rsidRDefault="00BF5AC4" w:rsidP="00BF5AC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BF5AC4" w:rsidRPr="00BF5AC4" w:rsidRDefault="00BF5AC4" w:rsidP="00BF5AC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BF5AC4" w:rsidRPr="00BF5AC4" w:rsidRDefault="00BF5AC4" w:rsidP="00BF5AC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BF5AC4" w:rsidRPr="00BF5AC4" w:rsidRDefault="00BF5AC4" w:rsidP="00BF5AC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BF5AC4" w:rsidRPr="00BF5AC4" w:rsidRDefault="00BF5AC4" w:rsidP="00BF5AC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BF5AC4" w:rsidRDefault="00BF5AC4" w:rsidP="00BF5AC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BF5AC4" w:rsidRPr="00BF5AC4" w:rsidRDefault="00BF5AC4" w:rsidP="00BF5AC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BF5AC4" w:rsidRPr="00BF5AC4" w:rsidRDefault="00BF5AC4" w:rsidP="00BF5AC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BF5AC4" w:rsidRPr="00BF5AC4" w:rsidRDefault="00BF5AC4" w:rsidP="00BF5AC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BF5AC4">
        <w:rPr>
          <w:rFonts w:eastAsia="Georgia"/>
          <w:color w:val="000000"/>
        </w:rPr>
        <w:t>х. Лихой</w:t>
      </w:r>
    </w:p>
    <w:p w:rsidR="00BF5AC4" w:rsidRPr="00BF5AC4" w:rsidRDefault="00BF5AC4" w:rsidP="00BF5AC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  <w:r w:rsidRPr="00BF5AC4">
        <w:rPr>
          <w:rFonts w:eastAsia="Georgia"/>
          <w:color w:val="000000"/>
        </w:rPr>
        <w:t>2019– 2020  учебный год</w:t>
      </w:r>
    </w:p>
    <w:p w:rsidR="00BF5AC4" w:rsidRPr="00BF5AC4" w:rsidRDefault="00BF5AC4" w:rsidP="00BF5AC4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right="283"/>
        <w:jc w:val="center"/>
        <w:rPr>
          <w:rFonts w:eastAsia="Georgia"/>
          <w:color w:val="000000"/>
        </w:rPr>
      </w:pPr>
      <w:r w:rsidRPr="00BF5AC4">
        <w:rPr>
          <w:b/>
          <w:sz w:val="28"/>
          <w:szCs w:val="28"/>
        </w:rPr>
        <w:lastRenderedPageBreak/>
        <w:t>ПОЯСНИТЕЛЬНАЯ ЗАПИСКА</w:t>
      </w:r>
    </w:p>
    <w:p w:rsidR="003507CC" w:rsidRPr="00696E5C" w:rsidRDefault="00C2579D" w:rsidP="003507CC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Адаптированная р</w:t>
      </w:r>
      <w:r w:rsidR="003507CC" w:rsidRPr="00696E5C">
        <w:rPr>
          <w:rFonts w:ascii="Times New Roman" w:hAnsi="Times New Roman"/>
          <w:sz w:val="24"/>
          <w:szCs w:val="24"/>
        </w:rPr>
        <w:t>абочая программа по окружающему миру для учащихся 3 класса составлена на основе основной образовательной программы начального общего образования МБОУ Лиховской СОШ, учебного плана МБОУ Лиховской СОШ на 2019 – 2020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 окружающий мир под редакцией А.А. Плешакова «Окружающий мир».</w:t>
      </w:r>
      <w:proofErr w:type="gramEnd"/>
      <w:r w:rsidR="003507CC" w:rsidRPr="00696E5C">
        <w:rPr>
          <w:rFonts w:ascii="Times New Roman" w:hAnsi="Times New Roman"/>
          <w:sz w:val="24"/>
          <w:szCs w:val="24"/>
        </w:rPr>
        <w:t xml:space="preserve"> М.: «Просвещение» 2011 г., учебников и учебных пособий окружающий мир, автор, А.А. Плешаков, издательство М: Просвещение,2018.,</w:t>
      </w:r>
      <w:r w:rsidR="003507CC" w:rsidRPr="003507C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Положения </w:t>
      </w:r>
      <w:r w:rsidR="003507CC" w:rsidRPr="003507CC">
        <w:rPr>
          <w:rFonts w:ascii="Times New Roman" w:hAnsi="Times New Roman" w:cs="Times New Roman"/>
          <w:color w:val="000000"/>
          <w:sz w:val="24"/>
          <w:szCs w:val="24"/>
        </w:rPr>
        <w:t>об адаптированной рабочей программе учебных предметов, курсов, дополнительного образованияМБОУ Лиховской СОШ</w:t>
      </w:r>
      <w:r w:rsidR="003507CC" w:rsidRPr="00696E5C">
        <w:rPr>
          <w:rFonts w:ascii="Times New Roman" w:hAnsi="Times New Roman"/>
          <w:sz w:val="24"/>
          <w:szCs w:val="24"/>
        </w:rPr>
        <w:t xml:space="preserve"> с учетом требований Федерального государственного образовательного стандарта.</w:t>
      </w:r>
    </w:p>
    <w:p w:rsidR="003507CC" w:rsidRPr="00A52E00" w:rsidRDefault="003507CC" w:rsidP="003507CC">
      <w:pPr>
        <w:shd w:val="clear" w:color="auto" w:fill="FFFFFF"/>
        <w:ind w:firstLine="357"/>
        <w:jc w:val="both"/>
      </w:pPr>
      <w:r>
        <w:t>А</w:t>
      </w:r>
      <w:r w:rsidRPr="00A52E00">
        <w:t xml:space="preserve">даптированная </w:t>
      </w:r>
      <w:r>
        <w:t>р</w:t>
      </w:r>
      <w:r w:rsidRPr="00A52E00">
        <w:t>абочая образовательная программа адресована обучающ</w:t>
      </w:r>
      <w:r>
        <w:t>имся с ЗПР, которые характеризую</w:t>
      </w:r>
      <w:r w:rsidRPr="00A52E00">
        <w:t>тся уровнем развития несколько ниже возрастной нормы.</w:t>
      </w:r>
    </w:p>
    <w:p w:rsidR="003507CC" w:rsidRPr="00A52E00" w:rsidRDefault="003507CC" w:rsidP="003507CC">
      <w:pPr>
        <w:shd w:val="clear" w:color="auto" w:fill="FFFFFF"/>
        <w:jc w:val="both"/>
      </w:pPr>
      <w:r w:rsidRPr="00A52E00">
        <w:t>В программе сохранено основное содержание общеобразовательной школы, но учитываются индивидуальные особенности учащихся с ЗПР и специфика усвоения ими учебного материала. Обучающемуся </w:t>
      </w:r>
      <w:r w:rsidRPr="00A52E00">
        <w:rPr>
          <w:color w:val="000000"/>
        </w:rPr>
        <w:t>ребенку по программе задержка психического развития очень сложно сделать над собой волевое усилие, заставить себя выполнить что-либо. Нарушение внимания: его неустойчивость, сниженная концентрация, повышенная отвлекаемость. Нарушения восприятия выражается в затруднении построения целостного образа. Ребенку может быть сложно, узнать известные ему предметы в незнакомом ракурсе. Такая структурность восприятия является причиной недостаточности, ограниченности, знаний об окружающем мире. Также страдает скорость восприятия, и ориентировка в пространстве. Задержка психического развития нередко сопровождается проблемами речи, связанным и с темпом ее развития. Наблюдается системное недоразвитие речи – нарушение ее лексико-грамматической стороны. Отставание в развитии всех форм мышления обнаруживается, в первую очередь, во время решения задач на словесно - логическое мышление.</w:t>
      </w:r>
    </w:p>
    <w:p w:rsidR="003507CC" w:rsidRDefault="003507CC" w:rsidP="003507CC">
      <w:pPr>
        <w:shd w:val="clear" w:color="auto" w:fill="FFFFFF"/>
        <w:spacing w:line="294" w:lineRule="atLeast"/>
        <w:jc w:val="both"/>
      </w:pPr>
      <w:r w:rsidRPr="00A52E00">
        <w:t>Программа строит обучение  детей с задержкой психического развития на основе принципа коррекционно-развивающей направленности  учебно-воспитательного процесса.</w:t>
      </w:r>
    </w:p>
    <w:p w:rsidR="003507CC" w:rsidRPr="00696E5C" w:rsidRDefault="003507CC" w:rsidP="003507C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96E5C">
        <w:rPr>
          <w:rFonts w:ascii="Times New Roman" w:hAnsi="Times New Roman"/>
          <w:sz w:val="24"/>
          <w:szCs w:val="24"/>
        </w:rPr>
        <w:t xml:space="preserve"> В соответствии с учебным планом программа </w:t>
      </w:r>
      <w:r w:rsidR="00F4799D">
        <w:rPr>
          <w:rFonts w:ascii="Times New Roman" w:hAnsi="Times New Roman"/>
          <w:sz w:val="24"/>
          <w:szCs w:val="24"/>
        </w:rPr>
        <w:t xml:space="preserve">рассчитана на 2 час в неделю, 34 </w:t>
      </w:r>
      <w:proofErr w:type="gramStart"/>
      <w:r w:rsidR="00F4799D">
        <w:rPr>
          <w:rFonts w:ascii="Times New Roman" w:hAnsi="Times New Roman"/>
          <w:sz w:val="24"/>
          <w:szCs w:val="24"/>
        </w:rPr>
        <w:t>учебных</w:t>
      </w:r>
      <w:proofErr w:type="gramEnd"/>
      <w:r w:rsidR="00F4799D">
        <w:rPr>
          <w:rFonts w:ascii="Times New Roman" w:hAnsi="Times New Roman"/>
          <w:sz w:val="24"/>
          <w:szCs w:val="24"/>
        </w:rPr>
        <w:t xml:space="preserve"> недели</w:t>
      </w:r>
      <w:r w:rsidRPr="00696E5C">
        <w:rPr>
          <w:rFonts w:ascii="Times New Roman" w:hAnsi="Times New Roman"/>
          <w:sz w:val="24"/>
          <w:szCs w:val="24"/>
        </w:rPr>
        <w:t xml:space="preserve"> в год.</w:t>
      </w:r>
    </w:p>
    <w:p w:rsidR="003507CC" w:rsidRPr="00696E5C" w:rsidRDefault="003507CC" w:rsidP="003507C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96E5C">
        <w:rPr>
          <w:rFonts w:ascii="Times New Roman" w:hAnsi="Times New Roman"/>
          <w:sz w:val="24"/>
          <w:szCs w:val="24"/>
        </w:rPr>
        <w:t xml:space="preserve">    В соответствии с годовым графиком и расписанием занятий в МБОУ Лиховской СОШ на 2019-2020 учебный год рабочая программа реализуется за </w:t>
      </w:r>
      <w:r w:rsidR="00DA1B83">
        <w:rPr>
          <w:rFonts w:ascii="Times New Roman" w:hAnsi="Times New Roman"/>
          <w:color w:val="FF0000"/>
          <w:sz w:val="24"/>
          <w:szCs w:val="24"/>
        </w:rPr>
        <w:t>66</w:t>
      </w:r>
      <w:r w:rsidRPr="00696E5C">
        <w:rPr>
          <w:rFonts w:ascii="Times New Roman" w:hAnsi="Times New Roman"/>
          <w:sz w:val="24"/>
          <w:szCs w:val="24"/>
        </w:rPr>
        <w:t xml:space="preserve"> учебных часов и обеспечит рациональное распределение учебного материала.</w:t>
      </w:r>
    </w:p>
    <w:p w:rsidR="003507CC" w:rsidRDefault="003507CC" w:rsidP="003507C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96E5C">
        <w:rPr>
          <w:rFonts w:ascii="Times New Roman" w:hAnsi="Times New Roman"/>
          <w:sz w:val="24"/>
          <w:szCs w:val="24"/>
        </w:rPr>
        <w:t xml:space="preserve">   Срок реализации программы 1 год.</w:t>
      </w:r>
    </w:p>
    <w:p w:rsidR="003507CC" w:rsidRPr="00DA1B83" w:rsidRDefault="003507CC" w:rsidP="003507CC">
      <w:pPr>
        <w:ind w:firstLine="708"/>
        <w:jc w:val="center"/>
        <w:rPr>
          <w:b/>
          <w:bCs/>
          <w:sz w:val="28"/>
          <w:szCs w:val="28"/>
          <w:shd w:val="clear" w:color="auto" w:fill="FFFFFF"/>
        </w:rPr>
      </w:pPr>
    </w:p>
    <w:p w:rsidR="003507CC" w:rsidRDefault="003507CC" w:rsidP="003507CC">
      <w:pPr>
        <w:jc w:val="both"/>
        <w:rPr>
          <w:color w:val="000000"/>
        </w:rPr>
      </w:pPr>
    </w:p>
    <w:p w:rsidR="003507CC" w:rsidRPr="00F5215A" w:rsidRDefault="003507CC" w:rsidP="003507CC">
      <w:pPr>
        <w:jc w:val="both"/>
        <w:rPr>
          <w:color w:val="FF0000"/>
        </w:rPr>
      </w:pPr>
      <w:r w:rsidRPr="00354CEC">
        <w:rPr>
          <w:color w:val="000000"/>
        </w:rPr>
        <w:t>Особенностью развития обучающегося  является задержка психомоторного развити</w:t>
      </w:r>
      <w:r>
        <w:rPr>
          <w:color w:val="000000"/>
        </w:rPr>
        <w:t xml:space="preserve">я, интеллектуальные нарушения, </w:t>
      </w:r>
      <w:r w:rsidRPr="00354CEC">
        <w:rPr>
          <w:color w:val="000000"/>
        </w:rPr>
        <w:t xml:space="preserve"> эмоциональная незрелость</w:t>
      </w:r>
      <w:proofErr w:type="gramStart"/>
      <w:r w:rsidRPr="00354CEC">
        <w:rPr>
          <w:color w:val="000000"/>
        </w:rPr>
        <w:t>.О</w:t>
      </w:r>
      <w:proofErr w:type="gramEnd"/>
      <w:r w:rsidRPr="00354CEC">
        <w:rPr>
          <w:color w:val="000000"/>
        </w:rPr>
        <w:t>тмечаются нарушения внимания, памяти, восприятия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др. познавательных процессов, умственной работоспособности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целенаправленности деятельности,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той или иной степени затрудняющие усвоение школьных норм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школьную адаптацию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целом. Произвольность, самоконтроль, </w:t>
      </w:r>
      <w:proofErr w:type="spellStart"/>
      <w:r w:rsidRPr="00354CEC">
        <w:rPr>
          <w:color w:val="000000"/>
        </w:rPr>
        <w:t>саморегуляция</w:t>
      </w:r>
      <w:proofErr w:type="spellEnd"/>
      <w:r w:rsidRPr="00354CEC">
        <w:rPr>
          <w:color w:val="000000"/>
        </w:rPr>
        <w:t xml:space="preserve">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поведении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деятельности сформированы недостаточно. Обучаемость неудовлетворительная, избирательная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неустойчивая, зависящая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уровня сложности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субъективной привлекательности вида деятельности, а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также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актуального эмоционального состояния. </w:t>
      </w:r>
      <w:proofErr w:type="spellStart"/>
      <w:r w:rsidRPr="00354CEC">
        <w:rPr>
          <w:color w:val="000000"/>
        </w:rPr>
        <w:t>Неадаптивность</w:t>
      </w:r>
      <w:proofErr w:type="spellEnd"/>
      <w:r w:rsidRPr="00354CEC">
        <w:rPr>
          <w:color w:val="000000"/>
        </w:rPr>
        <w:t xml:space="preserve"> поведения, связанная как 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недостаточным пониманием социальных норм, так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нарушением эмоциональной регуляции,.</w:t>
      </w:r>
    </w:p>
    <w:p w:rsidR="003507CC" w:rsidRPr="00354CEC" w:rsidRDefault="003507CC" w:rsidP="003507CC">
      <w:pPr>
        <w:jc w:val="both"/>
        <w:rPr>
          <w:iCs/>
          <w:caps/>
          <w:color w:val="000000"/>
        </w:rPr>
      </w:pPr>
    </w:p>
    <w:p w:rsidR="003507CC" w:rsidRPr="00DA1B83" w:rsidRDefault="003507CC" w:rsidP="00DA1B83">
      <w:pPr>
        <w:jc w:val="center"/>
        <w:rPr>
          <w:b/>
          <w:iCs/>
          <w:caps/>
          <w:color w:val="000000"/>
          <w:sz w:val="28"/>
          <w:szCs w:val="28"/>
        </w:rPr>
      </w:pPr>
      <w:r w:rsidRPr="00DA1B83">
        <w:rPr>
          <w:b/>
          <w:iCs/>
          <w:caps/>
          <w:color w:val="000000"/>
          <w:sz w:val="28"/>
          <w:szCs w:val="28"/>
        </w:rPr>
        <w:lastRenderedPageBreak/>
        <w:t>ОСНОВНЫе НАПРАВЛЕНИя КОРРЕКЦИОННОЙ РАБОТЫ с детьми С ЗПР</w:t>
      </w:r>
    </w:p>
    <w:p w:rsidR="00BF5AC4" w:rsidRPr="00BF5AC4" w:rsidRDefault="00BF5AC4" w:rsidP="003507CC">
      <w:pPr>
        <w:jc w:val="both"/>
        <w:rPr>
          <w:color w:val="FF0000"/>
        </w:rPr>
      </w:pPr>
      <w:r w:rsidRPr="00354CEC">
        <w:rPr>
          <w:color w:val="000000"/>
        </w:rPr>
        <w:t>Особенностью развития обучающегося  является задержка психомоторного развити</w:t>
      </w:r>
      <w:r>
        <w:rPr>
          <w:color w:val="000000"/>
        </w:rPr>
        <w:t xml:space="preserve">я, интеллектуальные нарушения, </w:t>
      </w:r>
      <w:r w:rsidRPr="00354CEC">
        <w:rPr>
          <w:color w:val="000000"/>
        </w:rPr>
        <w:t xml:space="preserve"> эмоциональная незрелость</w:t>
      </w:r>
      <w:proofErr w:type="gramStart"/>
      <w:r w:rsidRPr="00354CEC">
        <w:rPr>
          <w:color w:val="000000"/>
        </w:rPr>
        <w:t>.О</w:t>
      </w:r>
      <w:proofErr w:type="gramEnd"/>
      <w:r w:rsidRPr="00354CEC">
        <w:rPr>
          <w:color w:val="000000"/>
        </w:rPr>
        <w:t>тмечаются нарушения внимания, памяти, восприятия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др. познавательных процессов, умственной работоспособности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целенаправленности деятельности,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той или иной степени затрудняющие усвоение школьных норм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школьную адаптацию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целом. Произвольность, самоконтроль, </w:t>
      </w:r>
      <w:proofErr w:type="spellStart"/>
      <w:r w:rsidRPr="00354CEC">
        <w:rPr>
          <w:color w:val="000000"/>
        </w:rPr>
        <w:t>саморегуляция</w:t>
      </w:r>
      <w:proofErr w:type="spellEnd"/>
      <w:r w:rsidRPr="00354CEC">
        <w:rPr>
          <w:color w:val="000000"/>
        </w:rPr>
        <w:t xml:space="preserve"> в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поведении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деятельности сформированы недостаточно. Обучаемость неудовлетворительная, избирательная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неустойчивая, зависящая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уровня сложности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субъективной привлекательности вида деятельности, а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также от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 xml:space="preserve">актуального эмоционального состояния. </w:t>
      </w:r>
      <w:proofErr w:type="spellStart"/>
      <w:r w:rsidRPr="00354CEC">
        <w:rPr>
          <w:color w:val="000000"/>
        </w:rPr>
        <w:t>Неадаптивность</w:t>
      </w:r>
      <w:proofErr w:type="spellEnd"/>
      <w:r w:rsidRPr="00354CEC">
        <w:rPr>
          <w:color w:val="000000"/>
        </w:rPr>
        <w:t xml:space="preserve"> поведения, </w:t>
      </w:r>
      <w:proofErr w:type="gramStart"/>
      <w:r w:rsidRPr="00354CEC">
        <w:rPr>
          <w:color w:val="000000"/>
        </w:rPr>
        <w:t>связанная</w:t>
      </w:r>
      <w:proofErr w:type="gramEnd"/>
      <w:r w:rsidRPr="00354CEC">
        <w:rPr>
          <w:color w:val="000000"/>
        </w:rPr>
        <w:t xml:space="preserve"> как 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недостаточным пониманием социальных норм, так и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с</w:t>
      </w:r>
      <w:r w:rsidRPr="00354CEC">
        <w:rPr>
          <w:color w:val="000000"/>
          <w:lang w:val="en-US"/>
        </w:rPr>
        <w:t> </w:t>
      </w:r>
      <w:r w:rsidRPr="00354CEC">
        <w:rPr>
          <w:color w:val="000000"/>
        </w:rPr>
        <w:t>нарушением эмоциональной регуляции,.</w:t>
      </w:r>
    </w:p>
    <w:p w:rsidR="003507CC" w:rsidRPr="00354CEC" w:rsidRDefault="003507CC" w:rsidP="003507CC">
      <w:pPr>
        <w:jc w:val="both"/>
        <w:rPr>
          <w:color w:val="000000"/>
        </w:rPr>
      </w:pPr>
      <w:r w:rsidRPr="00354CEC">
        <w:rPr>
          <w:color w:val="000000"/>
        </w:rPr>
        <w:t>Форма получения образования -  очная</w:t>
      </w:r>
    </w:p>
    <w:p w:rsidR="003507CC" w:rsidRPr="00354CEC" w:rsidRDefault="003507CC" w:rsidP="003507CC">
      <w:pPr>
        <w:jc w:val="both"/>
        <w:rPr>
          <w:color w:val="000000"/>
        </w:rPr>
      </w:pPr>
      <w:r w:rsidRPr="00354CEC">
        <w:rPr>
          <w:color w:val="000000"/>
        </w:rPr>
        <w:t>Режим реализации образовательной  программы -  полный день</w:t>
      </w:r>
    </w:p>
    <w:p w:rsidR="003507CC" w:rsidRPr="00354CEC" w:rsidRDefault="003507CC" w:rsidP="003507CC">
      <w:pPr>
        <w:jc w:val="both"/>
        <w:rPr>
          <w:color w:val="000000"/>
        </w:rPr>
      </w:pPr>
      <w:r w:rsidRPr="00354CEC">
        <w:rPr>
          <w:color w:val="000000"/>
        </w:rPr>
        <w:t>Специальные учебники -  не  нуждается</w:t>
      </w:r>
    </w:p>
    <w:p w:rsidR="00BF5AC4" w:rsidRDefault="00BF5AC4" w:rsidP="003507CC">
      <w:pPr>
        <w:jc w:val="both"/>
        <w:rPr>
          <w:color w:val="000000"/>
        </w:rPr>
      </w:pPr>
    </w:p>
    <w:p w:rsidR="003507CC" w:rsidRPr="00BF5AC4" w:rsidRDefault="003507CC" w:rsidP="003507CC">
      <w:pPr>
        <w:jc w:val="both"/>
        <w:rPr>
          <w:b/>
          <w:color w:val="000000"/>
        </w:rPr>
      </w:pPr>
      <w:r w:rsidRPr="00BF5AC4">
        <w:rPr>
          <w:b/>
          <w:color w:val="000000"/>
        </w:rPr>
        <w:t>Примерные основные  направления  коррекционной работы при  реализации  учебных программ: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в</w:t>
      </w:r>
      <w:r w:rsidRPr="00354CEC">
        <w:rPr>
          <w:rFonts w:eastAsia="Calibri"/>
          <w:color w:val="000000"/>
          <w:lang w:val="en-US"/>
        </w:rPr>
        <w:t>ыбориндивидуальноготемпаобучения</w:t>
      </w:r>
      <w:proofErr w:type="spellEnd"/>
      <w:r>
        <w:rPr>
          <w:rFonts w:eastAsia="Calibri"/>
          <w:color w:val="000000"/>
        </w:rPr>
        <w:t>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ормированиеучебноймотивации</w:t>
      </w:r>
      <w:proofErr w:type="spellEnd"/>
      <w:r>
        <w:rPr>
          <w:rFonts w:eastAsia="Calibri"/>
          <w:color w:val="000000"/>
        </w:rPr>
        <w:t>;</w:t>
      </w:r>
    </w:p>
    <w:p w:rsidR="003507CC" w:rsidRPr="00732A76" w:rsidRDefault="003507CC" w:rsidP="003507CC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с</w:t>
      </w:r>
      <w:r w:rsidRPr="00732A76">
        <w:rPr>
          <w:rFonts w:eastAsia="Calibri"/>
          <w:color w:val="000000"/>
        </w:rPr>
        <w:t xml:space="preserve">тимуляция  сенсорных, </w:t>
      </w:r>
      <w:proofErr w:type="spellStart"/>
      <w:r w:rsidRPr="00732A76">
        <w:rPr>
          <w:rFonts w:eastAsia="Calibri"/>
          <w:color w:val="000000"/>
        </w:rPr>
        <w:t>мнемических</w:t>
      </w:r>
      <w:proofErr w:type="spellEnd"/>
      <w:r w:rsidRPr="00732A76">
        <w:rPr>
          <w:rFonts w:eastAsia="Calibri"/>
          <w:color w:val="000000"/>
        </w:rPr>
        <w:t>, познавательных  процессов</w:t>
      </w:r>
      <w:r>
        <w:rPr>
          <w:rFonts w:eastAsia="Calibri"/>
          <w:color w:val="000000"/>
        </w:rPr>
        <w:t>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г</w:t>
      </w:r>
      <w:r w:rsidRPr="00354CEC">
        <w:rPr>
          <w:rFonts w:eastAsia="Calibri"/>
          <w:color w:val="000000"/>
          <w:lang w:val="en-US"/>
        </w:rPr>
        <w:t>армонизацияпсихоэмоциональногосостояния</w:t>
      </w:r>
      <w:proofErr w:type="spellEnd"/>
      <w:r>
        <w:rPr>
          <w:rFonts w:eastAsia="Calibri"/>
          <w:color w:val="000000"/>
        </w:rPr>
        <w:t>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ф</w:t>
      </w:r>
      <w:r w:rsidRPr="00354CEC">
        <w:rPr>
          <w:rFonts w:eastAsia="Calibri"/>
          <w:color w:val="000000"/>
          <w:lang w:val="en-US"/>
        </w:rPr>
        <w:t>ормированиенавыковсамоконтроля</w:t>
      </w:r>
      <w:proofErr w:type="spellEnd"/>
      <w:r>
        <w:rPr>
          <w:rFonts w:eastAsia="Calibri"/>
          <w:color w:val="000000"/>
        </w:rPr>
        <w:t>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rFonts w:eastAsia="Calibri"/>
          <w:color w:val="000000"/>
          <w:lang w:val="en-US"/>
        </w:rPr>
      </w:pPr>
      <w:proofErr w:type="spellStart"/>
      <w:r>
        <w:rPr>
          <w:rFonts w:eastAsia="Calibri"/>
          <w:color w:val="000000"/>
          <w:lang w:val="en-US"/>
        </w:rPr>
        <w:t>п</w:t>
      </w:r>
      <w:r w:rsidRPr="00354CEC">
        <w:rPr>
          <w:rFonts w:eastAsia="Calibri"/>
          <w:color w:val="000000"/>
          <w:lang w:val="en-US"/>
        </w:rPr>
        <w:t>овышениеуверенности</w:t>
      </w:r>
      <w:proofErr w:type="spellEnd"/>
      <w:r w:rsidRPr="00354CEC">
        <w:rPr>
          <w:rFonts w:eastAsia="Calibri"/>
          <w:color w:val="000000"/>
          <w:lang w:val="en-US"/>
        </w:rPr>
        <w:t xml:space="preserve">  в </w:t>
      </w:r>
      <w:proofErr w:type="spellStart"/>
      <w:r w:rsidRPr="00354CEC">
        <w:rPr>
          <w:rFonts w:eastAsia="Calibri"/>
          <w:color w:val="000000"/>
          <w:lang w:val="en-US"/>
        </w:rPr>
        <w:t>себе</w:t>
      </w:r>
      <w:proofErr w:type="spellEnd"/>
      <w:r>
        <w:rPr>
          <w:rFonts w:eastAsia="Calibri"/>
          <w:color w:val="000000"/>
        </w:rPr>
        <w:t>;</w:t>
      </w:r>
    </w:p>
    <w:p w:rsidR="003507CC" w:rsidRPr="00732A76" w:rsidRDefault="003507CC" w:rsidP="003507CC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732A76">
        <w:rPr>
          <w:rFonts w:eastAsia="Calibri"/>
          <w:color w:val="000000"/>
        </w:rPr>
        <w:t>формирование продуктивных  взаимоотношений  с окружающими</w:t>
      </w:r>
      <w:r>
        <w:rPr>
          <w:rFonts w:eastAsia="Calibri"/>
          <w:color w:val="000000"/>
        </w:rPr>
        <w:t>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ш</w:t>
      </w:r>
      <w:r w:rsidRPr="00354CEC">
        <w:rPr>
          <w:rFonts w:eastAsia="Calibri"/>
          <w:color w:val="000000"/>
        </w:rPr>
        <w:t>ирокое  использование  алгоритмов деятельности по  решению задач, выполнения инструкций</w:t>
      </w:r>
      <w:r>
        <w:rPr>
          <w:rFonts w:eastAsia="Calibri"/>
          <w:color w:val="000000"/>
        </w:rPr>
        <w:t>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р</w:t>
      </w:r>
      <w:r w:rsidRPr="00354CEC">
        <w:rPr>
          <w:color w:val="000000"/>
        </w:rPr>
        <w:t>азвитие слухового внимания и памяти;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р</w:t>
      </w:r>
      <w:r w:rsidRPr="00354CEC">
        <w:rPr>
          <w:color w:val="000000"/>
          <w:lang w:eastAsia="ar-SA"/>
        </w:rPr>
        <w:t>азвитие приемов умственной деятельности, необходимых для овладения: умением наблюдать, сравнивать, анализировать и обобщать</w:t>
      </w:r>
      <w:r>
        <w:rPr>
          <w:color w:val="000000"/>
          <w:lang w:eastAsia="ar-SA"/>
        </w:rPr>
        <w:t>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 xml:space="preserve">развитие абстрактных математических понятий;  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зрительного восприятия и узнавания;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пространственных представлений и ориентации;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основных мыслительных операций;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наглядно-образного и словесно-логического мышления;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нарушений  эмоционально-личностной сферы;</w:t>
      </w:r>
    </w:p>
    <w:p w:rsidR="003507CC" w:rsidRPr="00354CEC" w:rsidRDefault="003507CC" w:rsidP="003507CC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развитие речи и обогащение словаря;</w:t>
      </w:r>
    </w:p>
    <w:p w:rsidR="003507CC" w:rsidRPr="00DA1B83" w:rsidRDefault="003507CC" w:rsidP="003507CC">
      <w:pPr>
        <w:numPr>
          <w:ilvl w:val="0"/>
          <w:numId w:val="1"/>
        </w:numPr>
        <w:jc w:val="both"/>
        <w:rPr>
          <w:bCs/>
          <w:color w:val="04070C"/>
        </w:rPr>
      </w:pPr>
      <w:r w:rsidRPr="00354CEC">
        <w:rPr>
          <w:bCs/>
          <w:color w:val="04070C"/>
        </w:rPr>
        <w:t>коррекция индивидуальных пробелов в знаниях, умениях, навыках.</w:t>
      </w:r>
    </w:p>
    <w:p w:rsidR="00B478D7" w:rsidRDefault="00B478D7" w:rsidP="003507CC">
      <w:pPr>
        <w:jc w:val="center"/>
        <w:rPr>
          <w:b/>
          <w:sz w:val="28"/>
          <w:szCs w:val="28"/>
        </w:rPr>
      </w:pPr>
    </w:p>
    <w:p w:rsidR="003507CC" w:rsidRPr="00DA1B83" w:rsidRDefault="003507CC" w:rsidP="003507CC">
      <w:pPr>
        <w:jc w:val="center"/>
        <w:rPr>
          <w:b/>
          <w:sz w:val="28"/>
          <w:szCs w:val="28"/>
        </w:rPr>
      </w:pPr>
      <w:r w:rsidRPr="00DA1B83">
        <w:rPr>
          <w:b/>
          <w:sz w:val="28"/>
          <w:szCs w:val="28"/>
        </w:rPr>
        <w:t>Планируемые результаты</w:t>
      </w:r>
    </w:p>
    <w:p w:rsidR="003507CC" w:rsidRPr="00D52C1D" w:rsidRDefault="003507CC" w:rsidP="003507CC">
      <w:pPr>
        <w:jc w:val="center"/>
        <w:rPr>
          <w:b/>
        </w:rPr>
      </w:pPr>
      <w:r>
        <w:rPr>
          <w:b/>
        </w:rPr>
        <w:t>Личностные результаты</w:t>
      </w:r>
    </w:p>
    <w:p w:rsidR="003507CC" w:rsidRPr="00BF5AC4" w:rsidRDefault="003507CC" w:rsidP="00BF5AC4">
      <w:pPr>
        <w:pStyle w:val="1"/>
        <w:jc w:val="both"/>
        <w:rPr>
          <w:lang w:val="ru-RU"/>
        </w:rPr>
      </w:pPr>
      <w:r w:rsidRPr="00BF5AC4">
        <w:rPr>
          <w:lang w:val="ru-RU"/>
        </w:rPr>
        <w:t xml:space="preserve">У </w:t>
      </w:r>
      <w:proofErr w:type="gramStart"/>
      <w:r w:rsidRPr="00BF5AC4">
        <w:rPr>
          <w:lang w:val="ru-RU"/>
        </w:rPr>
        <w:t>обучающегося</w:t>
      </w:r>
      <w:proofErr w:type="gramEnd"/>
      <w:r w:rsidRPr="00BF5AC4">
        <w:rPr>
          <w:lang w:val="ru-RU"/>
        </w:rPr>
        <w:t xml:space="preserve"> будут сформированы:</w:t>
      </w:r>
    </w:p>
    <w:p w:rsidR="003507CC" w:rsidRPr="00DA1B83" w:rsidRDefault="003507CC" w:rsidP="00DA1B83">
      <w:pPr>
        <w:pStyle w:val="1"/>
        <w:numPr>
          <w:ilvl w:val="1"/>
          <w:numId w:val="2"/>
        </w:numPr>
        <w:jc w:val="both"/>
        <w:rPr>
          <w:lang w:val="ru-RU"/>
        </w:rPr>
      </w:pPr>
      <w:r w:rsidRPr="00DA1B83">
        <w:rPr>
          <w:lang w:val="ru-RU"/>
        </w:rPr>
        <w:t>овладение основами гражданской идентичности личности в форме осознания «Я» как гражданина России, знающего и любящего её природу и культуру;</w:t>
      </w:r>
    </w:p>
    <w:p w:rsidR="003507CC" w:rsidRPr="00DA1B83" w:rsidRDefault="003507CC" w:rsidP="00DA1B83">
      <w:pPr>
        <w:pStyle w:val="1"/>
        <w:numPr>
          <w:ilvl w:val="1"/>
          <w:numId w:val="2"/>
        </w:numPr>
        <w:jc w:val="both"/>
        <w:rPr>
          <w:lang w:val="ru-RU"/>
        </w:rPr>
      </w:pPr>
      <w:r w:rsidRPr="00DA1B83">
        <w:rPr>
          <w:lang w:val="ru-RU"/>
        </w:rPr>
        <w:t>проявление чувства гордости за свою Родину, в том числе через знакомство с историко-культурным наследием городов Золотого кольца России;</w:t>
      </w:r>
    </w:p>
    <w:p w:rsidR="003507CC" w:rsidRPr="00DA1B83" w:rsidRDefault="003507CC" w:rsidP="00DA1B83">
      <w:pPr>
        <w:pStyle w:val="1"/>
        <w:numPr>
          <w:ilvl w:val="1"/>
          <w:numId w:val="2"/>
        </w:numPr>
        <w:jc w:val="both"/>
        <w:rPr>
          <w:lang w:val="ru-RU"/>
        </w:rPr>
      </w:pPr>
      <w:r w:rsidRPr="00DA1B83">
        <w:rPr>
          <w:lang w:val="ru-RU"/>
        </w:rPr>
        <w:lastRenderedPageBreak/>
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Европы;</w:t>
      </w:r>
    </w:p>
    <w:p w:rsidR="003507CC" w:rsidRPr="00DA1B83" w:rsidRDefault="003507CC" w:rsidP="00DA1B83">
      <w:pPr>
        <w:pStyle w:val="1"/>
        <w:numPr>
          <w:ilvl w:val="1"/>
          <w:numId w:val="2"/>
        </w:numPr>
        <w:jc w:val="both"/>
        <w:rPr>
          <w:lang w:val="ru-RU"/>
        </w:rPr>
      </w:pPr>
      <w:r w:rsidRPr="00DA1B83">
        <w:rPr>
          <w:lang w:val="ru-RU"/>
        </w:rPr>
        <w:t>целостный взгляд на мир в единстве природы, народов и культур через последовательное рассмотрение взаимосвязей в окружающем мире, в том числе в природе, между природой и человеком, между разными странами и народами;</w:t>
      </w:r>
    </w:p>
    <w:p w:rsidR="003507CC" w:rsidRPr="00DA1B83" w:rsidRDefault="003507CC" w:rsidP="00DA1B83">
      <w:pPr>
        <w:pStyle w:val="1"/>
        <w:numPr>
          <w:ilvl w:val="1"/>
          <w:numId w:val="2"/>
        </w:numPr>
        <w:jc w:val="both"/>
        <w:rPr>
          <w:lang w:val="ru-RU"/>
        </w:rPr>
      </w:pPr>
      <w:r w:rsidRPr="00DA1B83">
        <w:rPr>
          <w:lang w:val="ru-RU"/>
        </w:rPr>
        <w:t>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государств;</w:t>
      </w:r>
    </w:p>
    <w:p w:rsidR="003507CC" w:rsidRPr="00DA1B83" w:rsidRDefault="003507CC" w:rsidP="00DA1B83">
      <w:pPr>
        <w:pStyle w:val="1"/>
        <w:numPr>
          <w:ilvl w:val="1"/>
          <w:numId w:val="2"/>
        </w:numPr>
        <w:jc w:val="both"/>
        <w:rPr>
          <w:lang w:val="ru-RU"/>
        </w:rPr>
      </w:pPr>
      <w:r w:rsidRPr="00DA1B83">
        <w:rPr>
          <w:lang w:val="ru-RU"/>
        </w:rPr>
        <w:t xml:space="preserve">формирование начальных навыков адаптации в мире через освоение основ безопасной жизнедеятельности, правил поведения в природной и социальной среде; </w:t>
      </w:r>
    </w:p>
    <w:p w:rsidR="003507CC" w:rsidRPr="00DA1B83" w:rsidRDefault="003507CC" w:rsidP="00DA1B83">
      <w:pPr>
        <w:pStyle w:val="1"/>
        <w:numPr>
          <w:ilvl w:val="1"/>
          <w:numId w:val="2"/>
        </w:numPr>
        <w:jc w:val="both"/>
        <w:rPr>
          <w:lang w:val="ru-RU"/>
        </w:rPr>
      </w:pPr>
      <w:r w:rsidRPr="00DA1B83">
        <w:rPr>
          <w:lang w:val="ru-RU"/>
        </w:rPr>
        <w:t>внутренняя позиция школьника на уровне осознания и принятия образца ответственного ученика; мотивы учебной деятельности (учебно-познавательные, социальные); осознание личностного смысла учения как условия успешного взаимодействия в природной среде и социуме;</w:t>
      </w:r>
    </w:p>
    <w:p w:rsidR="003507CC" w:rsidRPr="00DA1B83" w:rsidRDefault="003507CC" w:rsidP="00DA1B83">
      <w:pPr>
        <w:pStyle w:val="1"/>
        <w:numPr>
          <w:ilvl w:val="1"/>
          <w:numId w:val="2"/>
        </w:numPr>
        <w:jc w:val="both"/>
        <w:rPr>
          <w:lang w:val="ru-RU"/>
        </w:rPr>
      </w:pPr>
      <w:r w:rsidRPr="00DA1B83">
        <w:rPr>
          <w:lang w:val="ru-RU"/>
        </w:rPr>
        <w:t>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</w:r>
    </w:p>
    <w:p w:rsidR="003507CC" w:rsidRPr="00DA1B83" w:rsidRDefault="003507CC" w:rsidP="00DA1B83">
      <w:pPr>
        <w:pStyle w:val="1"/>
        <w:numPr>
          <w:ilvl w:val="1"/>
          <w:numId w:val="2"/>
        </w:numPr>
        <w:jc w:val="both"/>
        <w:rPr>
          <w:lang w:val="ru-RU"/>
        </w:rPr>
      </w:pPr>
      <w:r w:rsidRPr="00DA1B83">
        <w:rPr>
          <w:lang w:val="ru-RU"/>
        </w:rPr>
        <w:t>эстетические чувства, впечатления через восприятие природы в ее многообразии, знакомство с архитектурными сооружениями, памятниками истории и культуры городов России и разных стран мира.</w:t>
      </w:r>
    </w:p>
    <w:p w:rsidR="003507CC" w:rsidRPr="00DA1B83" w:rsidRDefault="003507CC" w:rsidP="00DA1B83">
      <w:pPr>
        <w:pStyle w:val="1"/>
        <w:numPr>
          <w:ilvl w:val="1"/>
          <w:numId w:val="2"/>
        </w:numPr>
        <w:jc w:val="both"/>
        <w:rPr>
          <w:lang w:val="ru-RU"/>
        </w:rPr>
      </w:pPr>
      <w:r w:rsidRPr="00DA1B83">
        <w:rPr>
          <w:lang w:val="ru-RU"/>
        </w:rPr>
        <w:t xml:space="preserve">этические чувства и нормы на основе представлений о внутреннем мире человека, его душевных богатствах, а также через освоение норм экологической этики; </w:t>
      </w:r>
    </w:p>
    <w:p w:rsidR="003507CC" w:rsidRPr="00BF5AC4" w:rsidRDefault="003507CC" w:rsidP="00BF5AC4">
      <w:pPr>
        <w:pStyle w:val="1"/>
        <w:numPr>
          <w:ilvl w:val="1"/>
          <w:numId w:val="2"/>
        </w:numPr>
        <w:jc w:val="both"/>
        <w:rPr>
          <w:lang w:val="ru-RU"/>
        </w:rPr>
      </w:pPr>
      <w:r w:rsidRPr="00DA1B83">
        <w:rPr>
          <w:lang w:val="ru-RU"/>
        </w:rPr>
        <w:t>способность к сотрудниче</w:t>
      </w:r>
      <w:r w:rsidR="00BF5AC4">
        <w:rPr>
          <w:lang w:val="ru-RU"/>
        </w:rPr>
        <w:t xml:space="preserve">ству </w:t>
      </w:r>
      <w:proofErr w:type="gramStart"/>
      <w:r w:rsidR="00BF5AC4">
        <w:rPr>
          <w:lang w:val="ru-RU"/>
        </w:rPr>
        <w:t>со</w:t>
      </w:r>
      <w:proofErr w:type="gramEnd"/>
      <w:r w:rsidR="00BF5AC4">
        <w:rPr>
          <w:lang w:val="ru-RU"/>
        </w:rPr>
        <w:t xml:space="preserve"> взрослыми и сверстника</w:t>
      </w:r>
      <w:r w:rsidRPr="00BF5AC4">
        <w:rPr>
          <w:lang w:val="ru-RU"/>
        </w:rPr>
        <w:t>ми в разных социальных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</w:r>
    </w:p>
    <w:p w:rsidR="003507CC" w:rsidRPr="00DA1B83" w:rsidRDefault="003507CC" w:rsidP="00DA1B83">
      <w:pPr>
        <w:pStyle w:val="1"/>
        <w:numPr>
          <w:ilvl w:val="1"/>
          <w:numId w:val="2"/>
        </w:numPr>
        <w:jc w:val="both"/>
        <w:rPr>
          <w:lang w:val="ru-RU"/>
        </w:rPr>
      </w:pPr>
      <w:r w:rsidRPr="00DA1B83">
        <w:rPr>
          <w:lang w:val="ru-RU"/>
        </w:rPr>
        <w:t>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квартире, доме, на улице, в окружающей местности, в природе), правил экологической безопасности в повседневной жизни;</w:t>
      </w:r>
    </w:p>
    <w:p w:rsidR="003507CC" w:rsidRPr="00DA1B83" w:rsidRDefault="003507CC" w:rsidP="00DA1B83">
      <w:pPr>
        <w:pStyle w:val="1"/>
        <w:numPr>
          <w:ilvl w:val="1"/>
          <w:numId w:val="2"/>
        </w:numPr>
        <w:jc w:val="both"/>
        <w:rPr>
          <w:lang w:val="ru-RU"/>
        </w:rPr>
      </w:pPr>
      <w:r w:rsidRPr="00DA1B83">
        <w:rPr>
          <w:lang w:val="ru-RU"/>
        </w:rPr>
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</w:r>
    </w:p>
    <w:p w:rsidR="003507CC" w:rsidRPr="00DA1B83" w:rsidRDefault="003507CC" w:rsidP="00DA1B83">
      <w:pPr>
        <w:jc w:val="center"/>
        <w:rPr>
          <w:b/>
          <w:sz w:val="28"/>
          <w:szCs w:val="28"/>
        </w:rPr>
      </w:pPr>
      <w:proofErr w:type="spellStart"/>
      <w:r w:rsidRPr="00DA1B83">
        <w:rPr>
          <w:b/>
          <w:sz w:val="28"/>
          <w:szCs w:val="28"/>
        </w:rPr>
        <w:t>Метапредметные</w:t>
      </w:r>
      <w:proofErr w:type="spellEnd"/>
      <w:r w:rsidRPr="00DA1B83">
        <w:rPr>
          <w:b/>
          <w:sz w:val="28"/>
          <w:szCs w:val="28"/>
        </w:rPr>
        <w:t xml:space="preserve"> результаты</w:t>
      </w:r>
    </w:p>
    <w:p w:rsidR="003507CC" w:rsidRPr="00D52C1D" w:rsidRDefault="003507CC" w:rsidP="003507CC">
      <w:pPr>
        <w:ind w:left="567"/>
        <w:jc w:val="both"/>
        <w:rPr>
          <w:b/>
        </w:rPr>
      </w:pPr>
      <w:r w:rsidRPr="00D52C1D">
        <w:rPr>
          <w:b/>
        </w:rPr>
        <w:t>Регулятивные</w:t>
      </w:r>
    </w:p>
    <w:p w:rsidR="003507CC" w:rsidRPr="00BF5AC4" w:rsidRDefault="003507CC" w:rsidP="003507CC">
      <w:pPr>
        <w:ind w:left="567"/>
        <w:jc w:val="both"/>
      </w:pPr>
      <w:r w:rsidRPr="00BF5AC4">
        <w:t>Обучающийся научится:</w:t>
      </w:r>
    </w:p>
    <w:p w:rsidR="003507CC" w:rsidRDefault="003507CC" w:rsidP="003507CC">
      <w:pPr>
        <w:ind w:left="567"/>
        <w:jc w:val="both"/>
      </w:pPr>
      <w:r>
        <w:t xml:space="preserve"> • понимать учебную задачу, сформулированную самостоятельно и уточнённую учителем;</w:t>
      </w:r>
    </w:p>
    <w:p w:rsidR="003507CC" w:rsidRDefault="003507CC" w:rsidP="003507CC">
      <w:pPr>
        <w:ind w:left="567"/>
        <w:jc w:val="both"/>
      </w:pPr>
      <w:r>
        <w:t xml:space="preserve"> • сохранять учебную задачу урока (самостоятельно воспроизводить её в ходе выполнения работы на различных этапах урока);</w:t>
      </w:r>
    </w:p>
    <w:p w:rsidR="003507CC" w:rsidRDefault="003507CC" w:rsidP="003507CC">
      <w:pPr>
        <w:ind w:left="567"/>
        <w:jc w:val="both"/>
      </w:pPr>
      <w:r>
        <w:t xml:space="preserve"> • выделять из темы урока известные и неизвестные знания и умения;</w:t>
      </w:r>
    </w:p>
    <w:p w:rsidR="003507CC" w:rsidRDefault="003507CC" w:rsidP="003507CC">
      <w:pPr>
        <w:ind w:left="567"/>
        <w:jc w:val="both"/>
      </w:pPr>
      <w:r>
        <w:t xml:space="preserve"> • планировать своё высказывание (выстраивать последовательность предложений для раскрытия темы, приводить примеры);</w:t>
      </w:r>
    </w:p>
    <w:p w:rsidR="003507CC" w:rsidRDefault="003507CC" w:rsidP="003507CC">
      <w:pPr>
        <w:ind w:left="567"/>
        <w:jc w:val="both"/>
      </w:pPr>
      <w:r>
        <w:t xml:space="preserve"> • планировать свои действия в течение урока; </w:t>
      </w:r>
    </w:p>
    <w:p w:rsidR="003507CC" w:rsidRDefault="003507CC" w:rsidP="003507CC">
      <w:pPr>
        <w:ind w:left="567"/>
        <w:jc w:val="both"/>
      </w:pPr>
      <w:r>
        <w:lastRenderedPageBreak/>
        <w:t>• 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3507CC" w:rsidRDefault="003507CC" w:rsidP="003507CC">
      <w:pPr>
        <w:ind w:left="567"/>
        <w:jc w:val="both"/>
      </w:pPr>
      <w:r>
        <w:t xml:space="preserve"> • оценивать правильность выполнения заданий, используя «Странички для самопроверки» и критерии, заданные учителем; </w:t>
      </w:r>
    </w:p>
    <w:p w:rsidR="003507CC" w:rsidRDefault="003507CC" w:rsidP="003507CC">
      <w:pPr>
        <w:ind w:left="567"/>
        <w:jc w:val="both"/>
      </w:pPr>
      <w:r>
        <w:t>• соотносить выполнение работы с алгоритмом и результатом</w:t>
      </w:r>
    </w:p>
    <w:p w:rsidR="003507CC" w:rsidRDefault="003507CC" w:rsidP="003507CC">
      <w:pPr>
        <w:ind w:left="567"/>
        <w:jc w:val="both"/>
      </w:pPr>
      <w:r>
        <w:t>• контролировать и корректировать своё поведение с учётом установленных правил;</w:t>
      </w:r>
    </w:p>
    <w:p w:rsidR="003507CC" w:rsidRDefault="003507CC" w:rsidP="003507CC">
      <w:pPr>
        <w:ind w:left="567"/>
        <w:jc w:val="both"/>
      </w:pPr>
      <w:r>
        <w:t xml:space="preserve"> • в сотрудничестве с учителем ставить новые учебные задачи.</w:t>
      </w:r>
    </w:p>
    <w:p w:rsidR="003507CC" w:rsidRPr="00D52C1D" w:rsidRDefault="003507CC" w:rsidP="003507CC">
      <w:pPr>
        <w:ind w:left="567"/>
        <w:jc w:val="both"/>
        <w:rPr>
          <w:b/>
        </w:rPr>
      </w:pPr>
      <w:r w:rsidRPr="00D52C1D">
        <w:rPr>
          <w:b/>
        </w:rPr>
        <w:t>Познавательные</w:t>
      </w:r>
    </w:p>
    <w:p w:rsidR="003507CC" w:rsidRPr="00BF5AC4" w:rsidRDefault="003507CC" w:rsidP="003507CC">
      <w:pPr>
        <w:ind w:left="567"/>
        <w:jc w:val="both"/>
      </w:pPr>
      <w:r w:rsidRPr="00BF5AC4">
        <w:t>Обучающийся научится:</w:t>
      </w:r>
    </w:p>
    <w:p w:rsidR="003507CC" w:rsidRDefault="003507CC" w:rsidP="003507CC">
      <w:pPr>
        <w:ind w:left="567"/>
        <w:jc w:val="both"/>
      </w:pPr>
      <w:r>
        <w:t xml:space="preserve"> • понимать и толковать условные знаки и символы, используемые в учебнике, рабочих тетрадях и других компонентах УМК для передачи информации; </w:t>
      </w:r>
    </w:p>
    <w:p w:rsidR="003507CC" w:rsidRDefault="003507CC" w:rsidP="003507CC">
      <w:pPr>
        <w:ind w:left="567"/>
        <w:jc w:val="both"/>
      </w:pPr>
      <w:r>
        <w:t>• выделять существенную информацию из литературы разных типов (справочной и научно-познавательной);</w:t>
      </w:r>
    </w:p>
    <w:p w:rsidR="003507CC" w:rsidRDefault="003507CC" w:rsidP="003507CC">
      <w:pPr>
        <w:ind w:left="567"/>
        <w:jc w:val="both"/>
      </w:pPr>
      <w:r>
        <w:t xml:space="preserve"> • использовать знаково-символические средства, в том числе элементарные модели и схемы для решения учебных задач;</w:t>
      </w:r>
    </w:p>
    <w:p w:rsidR="003507CC" w:rsidRDefault="003507CC" w:rsidP="003507CC">
      <w:pPr>
        <w:ind w:left="567"/>
        <w:jc w:val="both"/>
      </w:pPr>
      <w:r>
        <w:t xml:space="preserve"> • 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3507CC" w:rsidRDefault="003507CC" w:rsidP="003507CC">
      <w:pPr>
        <w:ind w:left="567"/>
        <w:jc w:val="both"/>
      </w:pPr>
      <w:r>
        <w:t xml:space="preserve"> • анализировать объекты окружающего мира, таблицы, схемы, диаграммы, рисунки с выделением отличительных признаков;</w:t>
      </w:r>
    </w:p>
    <w:p w:rsidR="003507CC" w:rsidRDefault="003507CC" w:rsidP="003507CC">
      <w:pPr>
        <w:ind w:left="567"/>
        <w:jc w:val="both"/>
      </w:pPr>
      <w:r>
        <w:t xml:space="preserve"> • классифицировать объекты по заданным (главным) критериям; </w:t>
      </w:r>
    </w:p>
    <w:p w:rsidR="003507CC" w:rsidRDefault="003507CC" w:rsidP="003507CC">
      <w:pPr>
        <w:ind w:left="567"/>
        <w:jc w:val="both"/>
      </w:pPr>
      <w:r>
        <w:t>• сравнивать объекты по различным признакам;</w:t>
      </w:r>
    </w:p>
    <w:p w:rsidR="003507CC" w:rsidRDefault="003507CC" w:rsidP="003507CC">
      <w:pPr>
        <w:ind w:left="567"/>
        <w:jc w:val="both"/>
      </w:pPr>
      <w:r>
        <w:t xml:space="preserve"> • осуществлять синтез объектов при составлении цепей питания, схемы круговорота воды в природе, схемы круговорота веществ и пр.;</w:t>
      </w:r>
    </w:p>
    <w:p w:rsidR="003507CC" w:rsidRDefault="003507CC" w:rsidP="003507CC">
      <w:pPr>
        <w:ind w:left="567"/>
        <w:jc w:val="both"/>
      </w:pPr>
      <w:r>
        <w:t xml:space="preserve"> • устанавливать причинно-следственные связи между явлениями, объектами;</w:t>
      </w:r>
    </w:p>
    <w:p w:rsidR="003507CC" w:rsidRDefault="003507CC" w:rsidP="003507CC">
      <w:pPr>
        <w:ind w:left="567"/>
        <w:jc w:val="both"/>
      </w:pPr>
      <w:r>
        <w:t xml:space="preserve"> • строить рассуждение (или доказательство своей точки зрения) по теме урока в соответствии с возрастными нормами;</w:t>
      </w:r>
    </w:p>
    <w:p w:rsidR="003507CC" w:rsidRDefault="003507CC" w:rsidP="003507CC">
      <w:pPr>
        <w:ind w:left="567"/>
        <w:jc w:val="both"/>
      </w:pPr>
      <w:r>
        <w:t xml:space="preserve"> • проявлять индивидуальные творческие способности при выполнении рисунков, условных знаков, подготовке сообщений, иллюстрировании рассказов и т. д.;</w:t>
      </w:r>
    </w:p>
    <w:p w:rsidR="003507CC" w:rsidRDefault="003507CC" w:rsidP="003507CC">
      <w:pPr>
        <w:ind w:left="567"/>
        <w:jc w:val="both"/>
      </w:pPr>
      <w:r>
        <w:t xml:space="preserve"> • моделировать различные ситуации и явления природы (в том числе круговорот воды в природе, круговорот веществ).</w:t>
      </w:r>
    </w:p>
    <w:p w:rsidR="003507CC" w:rsidRPr="00D52C1D" w:rsidRDefault="003507CC" w:rsidP="003507CC">
      <w:pPr>
        <w:ind w:left="567"/>
        <w:jc w:val="both"/>
        <w:rPr>
          <w:b/>
        </w:rPr>
      </w:pPr>
      <w:r w:rsidRPr="00D52C1D">
        <w:rPr>
          <w:b/>
        </w:rPr>
        <w:t>Коммуникативные</w:t>
      </w:r>
    </w:p>
    <w:p w:rsidR="003507CC" w:rsidRPr="00BF5AC4" w:rsidRDefault="003507CC" w:rsidP="003507CC">
      <w:pPr>
        <w:ind w:left="567"/>
        <w:jc w:val="both"/>
      </w:pPr>
      <w:r w:rsidRPr="00BF5AC4">
        <w:t>Обучающийся научится:</w:t>
      </w:r>
    </w:p>
    <w:p w:rsidR="003507CC" w:rsidRDefault="003507CC" w:rsidP="003507CC">
      <w:pPr>
        <w:ind w:left="567"/>
        <w:jc w:val="both"/>
      </w:pPr>
      <w:r>
        <w:t xml:space="preserve"> • включаться в диалог и коллективное обсуждение с учителем </w:t>
      </w:r>
      <w:r w:rsidRPr="0041046C">
        <w:t>и сверстниками, проблем и вопросов;</w:t>
      </w:r>
    </w:p>
    <w:p w:rsidR="003507CC" w:rsidRDefault="003507CC" w:rsidP="003507CC">
      <w:pPr>
        <w:ind w:left="567"/>
        <w:jc w:val="both"/>
      </w:pPr>
      <w:r w:rsidRPr="0041046C">
        <w:t xml:space="preserve"> • формулировать ответы на вопросы;</w:t>
      </w:r>
    </w:p>
    <w:p w:rsidR="003507CC" w:rsidRDefault="003507CC" w:rsidP="003507CC">
      <w:pPr>
        <w:ind w:left="567"/>
        <w:jc w:val="both"/>
      </w:pPr>
      <w:r>
        <w:t>• 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3507CC" w:rsidRDefault="003507CC" w:rsidP="003507CC">
      <w:pPr>
        <w:ind w:left="567"/>
        <w:jc w:val="both"/>
      </w:pPr>
      <w:r>
        <w:t xml:space="preserve"> • договариваться и приходить к общему решению в совместной деятельности;</w:t>
      </w:r>
    </w:p>
    <w:p w:rsidR="003507CC" w:rsidRDefault="003507CC" w:rsidP="003507CC">
      <w:pPr>
        <w:ind w:left="567"/>
        <w:jc w:val="both"/>
      </w:pPr>
      <w:r>
        <w:t xml:space="preserve"> • высказывать мотивированное, аргументированное суждение по теме урока;</w:t>
      </w:r>
    </w:p>
    <w:p w:rsidR="003507CC" w:rsidRDefault="003507CC" w:rsidP="003507CC">
      <w:pPr>
        <w:ind w:left="567"/>
        <w:jc w:val="both"/>
      </w:pPr>
      <w:r>
        <w:t xml:space="preserve"> • проявлять стремление ладить с собеседниками, ориентироваться на позицию партнёра в общении;</w:t>
      </w:r>
    </w:p>
    <w:p w:rsidR="003507CC" w:rsidRDefault="003507CC" w:rsidP="003507CC">
      <w:pPr>
        <w:ind w:left="567"/>
        <w:jc w:val="both"/>
      </w:pPr>
      <w:r>
        <w:t xml:space="preserve"> • признавать свои ошибки, озвучивать их;</w:t>
      </w:r>
    </w:p>
    <w:p w:rsidR="003507CC" w:rsidRDefault="003507CC" w:rsidP="003507CC">
      <w:pPr>
        <w:ind w:left="567"/>
        <w:jc w:val="both"/>
      </w:pPr>
      <w:r>
        <w:t xml:space="preserve"> • 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3507CC" w:rsidRDefault="003507CC" w:rsidP="003507CC">
      <w:pPr>
        <w:ind w:left="567"/>
        <w:jc w:val="both"/>
      </w:pPr>
      <w:r>
        <w:t xml:space="preserve"> • понимать и принимать задачу совместной работы, распределять роли при выполнении заданий;</w:t>
      </w:r>
    </w:p>
    <w:p w:rsidR="003507CC" w:rsidRDefault="003507CC" w:rsidP="003507CC">
      <w:pPr>
        <w:ind w:left="567"/>
        <w:jc w:val="both"/>
      </w:pPr>
      <w:r>
        <w:t xml:space="preserve"> • строить монологическое высказывание, владеть диалогической формой речи (с учётом возрастных особенностей, норм);</w:t>
      </w:r>
    </w:p>
    <w:p w:rsidR="003507CC" w:rsidRDefault="003507CC" w:rsidP="003507CC">
      <w:pPr>
        <w:ind w:left="567"/>
        <w:jc w:val="both"/>
      </w:pPr>
      <w:r>
        <w:t xml:space="preserve"> • готовить сообщения, проекты с помощью взрослых;</w:t>
      </w:r>
    </w:p>
    <w:p w:rsidR="003507CC" w:rsidRDefault="003507CC" w:rsidP="003507CC">
      <w:pPr>
        <w:ind w:left="567"/>
        <w:jc w:val="both"/>
      </w:pPr>
      <w:r>
        <w:t xml:space="preserve"> • составлять рассказ на заданную тему;</w:t>
      </w:r>
    </w:p>
    <w:p w:rsidR="003507CC" w:rsidRDefault="003507CC" w:rsidP="003507CC">
      <w:pPr>
        <w:ind w:left="567"/>
        <w:jc w:val="both"/>
      </w:pPr>
      <w:r>
        <w:lastRenderedPageBreak/>
        <w:t xml:space="preserve"> • осуществлять взаимный контроль и оказывать в сотрудничестве необходимую взаимопомощь;</w:t>
      </w:r>
    </w:p>
    <w:p w:rsidR="003507CC" w:rsidRDefault="003507CC" w:rsidP="003507CC">
      <w:pPr>
        <w:ind w:left="567"/>
        <w:jc w:val="both"/>
      </w:pPr>
      <w:r>
        <w:t xml:space="preserve"> • продуктивно разрешать конфликты на основе учёта интересов всех его участников.</w:t>
      </w:r>
    </w:p>
    <w:p w:rsidR="003507CC" w:rsidRDefault="003507CC" w:rsidP="003507CC">
      <w:pPr>
        <w:ind w:left="567"/>
        <w:jc w:val="both"/>
        <w:rPr>
          <w:b/>
        </w:rPr>
      </w:pPr>
    </w:p>
    <w:p w:rsidR="003507CC" w:rsidRPr="00DA1B83" w:rsidRDefault="003507CC" w:rsidP="00DA1B83">
      <w:pPr>
        <w:ind w:left="567"/>
        <w:jc w:val="center"/>
        <w:rPr>
          <w:b/>
          <w:sz w:val="28"/>
          <w:szCs w:val="28"/>
        </w:rPr>
      </w:pPr>
      <w:r w:rsidRPr="00DA1B83">
        <w:rPr>
          <w:b/>
          <w:sz w:val="28"/>
          <w:szCs w:val="28"/>
        </w:rPr>
        <w:t>Предметные результаты</w:t>
      </w:r>
    </w:p>
    <w:p w:rsidR="003507CC" w:rsidRPr="00DA1B83" w:rsidRDefault="003507CC" w:rsidP="00F009EA">
      <w:pPr>
        <w:pStyle w:val="1"/>
        <w:ind w:left="720"/>
        <w:jc w:val="both"/>
      </w:pPr>
      <w:proofErr w:type="spellStart"/>
      <w:r w:rsidRPr="00DA1B83">
        <w:t>Обучающийсянаучится</w:t>
      </w:r>
      <w:proofErr w:type="spellEnd"/>
      <w:r w:rsidRPr="00DA1B83">
        <w:t xml:space="preserve">: 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находить на карте города Золотого кольца России, приводить примеры достопримечательностей этих городов;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осознавать необходимость бережного отношения к памятникам истории и культуры;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находить на карте страны — соседи России и их столицы;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определять и кратко характеризовать место человека в окружающем мире;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различать внешность человека и его внутренний мир, наблюдать и описывать проявления внутреннего мира человека;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различать тела, вещества, частицы, описывать изученные вещества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проводить наблюдения и ставить опыты, используя лабораторное оборудование;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исследовать с помощью опытов свойства воздуха, воды, состав почвы, моделировать круговорот воды в природе;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классифицировать объекты живой природы, относя их к определённым царствам и другим изученным группам;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приводить примеры растений и животных из Красной книги России;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устанавливать связь между строением и работой различных органов и систем органов человека;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использовать знания о строении и жизнедеятельности организма человека для сохранения и укрепления своего здоровья;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оказывать первую помощь при несложных несчастных случаях;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</w:pPr>
      <w:proofErr w:type="spellStart"/>
      <w:r w:rsidRPr="00DA1B83">
        <w:t>вырабатыватьправильнуюосанку</w:t>
      </w:r>
      <w:proofErr w:type="spellEnd"/>
      <w:r w:rsidRPr="00DA1B83">
        <w:t>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выполнять правила рационального питания, закаливания, предупреждения болезней;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понимать необходимость здорового образа жизни и соблюдать соответствующие правила;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правильно вести себя при пожаре, аварии водопровода, утечке газа;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соблюдать правила безопасности на улицах и дорогах, различать дорожные знаки разных групп, следовать их указаниям;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понимать, какие места вокруг нас могут быть особенно опасны, предвидеть скрытую опасность и избегать её;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соблюдать правила безопасного поведения в природе;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понимать, что такое экологическая безопасность, соблюдать правила экологической безопасности в повседневной жизни;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раскрывать роль экономики в нашей жизни;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осознавать значение природных бога</w:t>
      </w:r>
      <w:proofErr w:type="gramStart"/>
      <w:r w:rsidRPr="00DA1B83">
        <w:rPr>
          <w:lang w:val="ru-RU"/>
        </w:rPr>
        <w:t>тств в х</w:t>
      </w:r>
      <w:proofErr w:type="gramEnd"/>
      <w:r w:rsidRPr="00DA1B83">
        <w:rPr>
          <w:lang w:val="ru-RU"/>
        </w:rPr>
        <w:t>озяйственной деятельности человека, необходимость бережного отношения к природным богатствам;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различать отрасли экономики, обнаруживать взаимосвязи между ними;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lastRenderedPageBreak/>
        <w:t>понимать роль денег в экономике, различать денежные единицы некоторых стран;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понимать, как ведётся хозяйство семьи;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обнаруживать связи между экономикой и экологией, строить простейшие экологические прогнозы;</w:t>
      </w:r>
    </w:p>
    <w:p w:rsidR="00F009EA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</w:r>
    </w:p>
    <w:p w:rsidR="003507CC" w:rsidRPr="00DA1B83" w:rsidRDefault="003507CC" w:rsidP="00DA1B83">
      <w:pPr>
        <w:pStyle w:val="1"/>
        <w:numPr>
          <w:ilvl w:val="1"/>
          <w:numId w:val="6"/>
        </w:numPr>
        <w:jc w:val="both"/>
        <w:rPr>
          <w:lang w:val="ru-RU"/>
        </w:rPr>
      </w:pPr>
      <w:r w:rsidRPr="00DA1B83">
        <w:rPr>
          <w:lang w:val="ru-RU"/>
        </w:rPr>
        <w:t xml:space="preserve"> • приводить примеры достопримечательностей разных стран, ценить уважительные, добрососедские отношения между странами и народами;</w:t>
      </w:r>
    </w:p>
    <w:p w:rsidR="003507CC" w:rsidRDefault="003507CC" w:rsidP="00DA1B83">
      <w:pPr>
        <w:pStyle w:val="ac"/>
        <w:numPr>
          <w:ilvl w:val="1"/>
          <w:numId w:val="6"/>
        </w:numPr>
        <w:jc w:val="both"/>
      </w:pPr>
      <w:r>
        <w:t>использовать различные справочные издания, детскую литературу для поиска информации о человеке и обществе.</w:t>
      </w:r>
    </w:p>
    <w:p w:rsidR="003507CC" w:rsidRDefault="003507CC" w:rsidP="00441BB5">
      <w:pPr>
        <w:tabs>
          <w:tab w:val="left" w:leader="underscore" w:pos="4690"/>
          <w:tab w:val="left" w:pos="9923"/>
          <w:tab w:val="left" w:pos="10065"/>
        </w:tabs>
        <w:spacing w:line="370" w:lineRule="exact"/>
        <w:ind w:left="142" w:right="283"/>
        <w:jc w:val="center"/>
        <w:rPr>
          <w:rFonts w:eastAsia="Georgia"/>
          <w:color w:val="000000"/>
        </w:rPr>
      </w:pPr>
    </w:p>
    <w:p w:rsidR="00DA1B83" w:rsidRPr="00DA1B83" w:rsidRDefault="00DA1B83" w:rsidP="00DA1B83">
      <w:pPr>
        <w:shd w:val="clear" w:color="auto" w:fill="FFFFFF"/>
        <w:jc w:val="center"/>
        <w:rPr>
          <w:rFonts w:ascii="Arial" w:hAnsi="Arial" w:cs="Arial"/>
          <w:color w:val="000000"/>
          <w:sz w:val="32"/>
          <w:szCs w:val="32"/>
        </w:rPr>
      </w:pPr>
      <w:r w:rsidRPr="00DA1B83">
        <w:rPr>
          <w:b/>
          <w:bCs/>
          <w:color w:val="000000"/>
          <w:sz w:val="32"/>
          <w:szCs w:val="32"/>
        </w:rPr>
        <w:t>Содержа</w:t>
      </w:r>
      <w:r w:rsidR="00B478D7">
        <w:rPr>
          <w:b/>
          <w:bCs/>
          <w:color w:val="000000"/>
          <w:sz w:val="32"/>
          <w:szCs w:val="32"/>
        </w:rPr>
        <w:t xml:space="preserve">ние учебного предмета </w:t>
      </w:r>
    </w:p>
    <w:p w:rsidR="00DA1B83" w:rsidRPr="00DA1B83" w:rsidRDefault="00DA1B83" w:rsidP="00DA1B83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</w:rPr>
      </w:pPr>
      <w:r w:rsidRPr="00DA1B83">
        <w:rPr>
          <w:b/>
          <w:bCs/>
          <w:color w:val="000000"/>
        </w:rPr>
        <w:t>Как устроен мир (6 ч)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Природа, её разнообразие. Растения, животные, грибы, бактерии - царства живой природы. Связи в природе (между неживой и живой природой, растениями и животными и т.д.). Роль природы в жизни людей.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Человек - часть природы, разумное существо. Внутренний мир человека. Восприятие,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память, мышление, воображение - ступеньки познания человеком окружающего мира.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Общество. Семья, народ, государство - части общества. Человек – часть общества.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Человечество.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 xml:space="preserve">Мир глазами эколога. Что такое окружающая среда. Экология - наука о связях </w:t>
      </w:r>
      <w:proofErr w:type="gramStart"/>
      <w:r w:rsidRPr="00DA1B83">
        <w:rPr>
          <w:color w:val="000000"/>
        </w:rPr>
        <w:t>между</w:t>
      </w:r>
      <w:proofErr w:type="gramEnd"/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живыми существами и окружающей их средой. Роль экологии в сохранении природного дома человечества. Воздействие людей на природу (отрицательное и положительное). Меры по охране природы.</w:t>
      </w:r>
    </w:p>
    <w:p w:rsidR="00DA1B83" w:rsidRPr="00DA1B83" w:rsidRDefault="00DA1B83" w:rsidP="00DA1B83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DA1B83">
        <w:rPr>
          <w:b/>
          <w:bCs/>
          <w:color w:val="000000"/>
        </w:rPr>
        <w:t>Эта удивительная природа (18 ч)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Тела, вещества, частицы. Разнообразие веществ. Твердые вещества, жидкости и газы.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Воздух, его состав и свойства. Значение воздуха для живых организмов. Источники загрязнения воздуха. Охрана воздуха от загрязнений.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Вода, ее свойства. Три состояния воды. Круговорот воды в природе. Значение воды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Для живых организмов. Источники загрязнения воды. Охрана воды от загрязнений. Экономия воды в быту.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Почва, ее состав. Живые существа почвы.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Представление об образовании почвы и роли организмов в этом процессе. Значение почвы для живых организмов. Разрушение почвы в результате непродуманной хозяйственной деятельности людей. Охрана почвы.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 xml:space="preserve">Растения, их разнообразие. </w:t>
      </w:r>
      <w:proofErr w:type="gramStart"/>
      <w:r w:rsidRPr="00DA1B83">
        <w:rPr>
          <w:color w:val="000000"/>
        </w:rPr>
        <w:t>Группы растений (водоросли, мхи, папоротники, хвойные,</w:t>
      </w:r>
      <w:proofErr w:type="gramEnd"/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цветковые), виды растений. Дыхание и питание растений. Размножение и развитие растений.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Животные, их разнообразие. Группы животных (насекомые, рыбы, земноводные, пресмыкающиеся, птицы, звери и др.)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Растительноядные, насекомоядные, хищные, всеядные животные. Цепи питания. Сеть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питания и экологическая пирамида.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 xml:space="preserve">Грибы, их разнообразие и строение (на примере шляпочных грибов). Роль грибов </w:t>
      </w:r>
      <w:proofErr w:type="gramStart"/>
      <w:r w:rsidRPr="00DA1B83">
        <w:rPr>
          <w:color w:val="000000"/>
        </w:rPr>
        <w:t>в</w:t>
      </w:r>
      <w:proofErr w:type="gramEnd"/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природе и жизни человека. Съедобные и несъедобные грибы. Влияние человека на мир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грибов. Грибы из Красной книги России. Охрана грибов.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lastRenderedPageBreak/>
        <w:t>Представление о круговороте жизни и его звеньях (организмы-производители, организмы - потребители, организмы-разрушители). Роль почвы в круговороте жизни.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b/>
          <w:bCs/>
          <w:i/>
          <w:iCs/>
          <w:color w:val="000000"/>
        </w:rPr>
        <w:t>Практические работы: </w:t>
      </w:r>
      <w:r w:rsidRPr="00DA1B83">
        <w:rPr>
          <w:color w:val="000000"/>
        </w:rPr>
        <w:t>Тела, вещества, частицы. Обнаружение крахмала в продуктах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питания. Свойства воздуха. Свойства воды. Круговорот воды в природе. Состав почвы.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Размножение и развитие растений.</w:t>
      </w:r>
    </w:p>
    <w:p w:rsidR="00DA1B83" w:rsidRPr="00DA1B83" w:rsidRDefault="00DA1B83" w:rsidP="00DA1B83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DA1B83">
        <w:rPr>
          <w:b/>
          <w:bCs/>
          <w:color w:val="000000"/>
        </w:rPr>
        <w:t>Мы и наше здоровье (10 ч)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Организм человека. Органы и системы органов. Нервная система, ее роль в организме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 xml:space="preserve">человека. </w:t>
      </w:r>
      <w:proofErr w:type="gramStart"/>
      <w:r w:rsidRPr="00DA1B83">
        <w:rPr>
          <w:color w:val="000000"/>
        </w:rPr>
        <w:t>Органы чувств (зрение, слух, обоняние, вкус, осязание), их значение и гигиена.</w:t>
      </w:r>
      <w:proofErr w:type="gramEnd"/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Кожа, ее значение и гигиена. Первая помощь при небольших ранениях, ушибах, ожогах, обмораживании.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 xml:space="preserve">Опорно-двигательная система, ее роль в организме. Осанка. Значение </w:t>
      </w:r>
      <w:proofErr w:type="gramStart"/>
      <w:r w:rsidRPr="00DA1B83">
        <w:rPr>
          <w:color w:val="000000"/>
        </w:rPr>
        <w:t>физического</w:t>
      </w:r>
      <w:proofErr w:type="gramEnd"/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труда и физкультуры для развития скелета и укрепления мышц.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Питательные вещества: белки, жиры, углеводы, витамины. Пищеварительная система,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её роль в организме. Гигиена питания.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Дыхательная и кровеносная системы, их роль в организме.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Закаливание воздухом, водой, солнцем. Инфекционные болезни и способы их предупреждения. Аллергия. Здоровый образ жизни. Табак, алкоголь, наркотики - враги здоровья.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b/>
          <w:bCs/>
          <w:i/>
          <w:iCs/>
          <w:color w:val="000000"/>
        </w:rPr>
        <w:t>Практические работы: </w:t>
      </w:r>
      <w:r w:rsidRPr="00DA1B83">
        <w:rPr>
          <w:color w:val="000000"/>
        </w:rPr>
        <w:t>Знакомство с внешним строением кожи. Подсчет ударов пульса.</w:t>
      </w:r>
    </w:p>
    <w:p w:rsidR="00DA1B83" w:rsidRPr="00DA1B83" w:rsidRDefault="00DA1B83" w:rsidP="00DA1B83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DA1B83">
        <w:rPr>
          <w:b/>
          <w:bCs/>
          <w:color w:val="000000"/>
        </w:rPr>
        <w:t>Наша безопасность (7 ч)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Как действовать при возникновении пожара в квартире (доме), при аварии водопровода, утечке газа.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Правила безопасного поведения пешехода на улице. Безопасность при езде на велосипеде,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запрещающие, предписывающие, информационно-указательные, знаки сервиса.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proofErr w:type="gramStart"/>
      <w:r w:rsidRPr="00DA1B83">
        <w:rPr>
          <w:color w:val="000000"/>
        </w:rPr>
        <w:t>Опасные места в квартире, доме и его окрестностях: балкон, подоконник, лифт, стройплощадка, трансформаторная будка, пустырь, проходной двор, парк, лес и др. Лед на улице, водоеме - источник опасности.</w:t>
      </w:r>
      <w:proofErr w:type="gramEnd"/>
      <w:r w:rsidRPr="00DA1B83">
        <w:rPr>
          <w:color w:val="000000"/>
        </w:rPr>
        <w:t xml:space="preserve"> Правила поведения в опасных местах. Гроза - опасное явление природы. Как вести себя во время грозы.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Ядовитые растения и грибы. Как избежать отравления растениями и грибами. Опасные животные: змеи и др. Правила безопасности при обращении с кошкой и собакой.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Экологическая безопасность. Как защититься от загрязненного воздуха и от загрязненной воды. Бытовой фильтр для очистки воды, его устройство и использование. Как защититься от продуктов питания, содержащих загрязняющие вещества.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b/>
          <w:bCs/>
          <w:i/>
          <w:iCs/>
          <w:color w:val="000000"/>
        </w:rPr>
        <w:t>Практическая работа: </w:t>
      </w:r>
      <w:r w:rsidRPr="00DA1B83">
        <w:rPr>
          <w:color w:val="000000"/>
        </w:rPr>
        <w:t>Устройство и работа бытового фильтра для очистки воды.</w:t>
      </w:r>
    </w:p>
    <w:p w:rsidR="00DA1B83" w:rsidRPr="00DA1B83" w:rsidRDefault="00DA1B83" w:rsidP="00DA1B83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DA1B83">
        <w:rPr>
          <w:b/>
          <w:bCs/>
          <w:color w:val="000000"/>
        </w:rPr>
        <w:t>Чему учит экономика (12 ч)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Потребности людей. Какие потребности удовлетворяет экономика. Что такое товары и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услуги.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Природные богатства - основа экономики. Капитал и труд, их значение для производства товаров и услуг. Физический и умственный труд. Зависимость успеха труда от образования и здоровья людей.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 xml:space="preserve">Полезные ископаемые, их разнообразие, роль в экономике. Способы добычи </w:t>
      </w:r>
      <w:proofErr w:type="gramStart"/>
      <w:r w:rsidRPr="00DA1B83">
        <w:rPr>
          <w:color w:val="000000"/>
        </w:rPr>
        <w:t>полезных</w:t>
      </w:r>
      <w:proofErr w:type="gramEnd"/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ископаемых. Охрана подземных богатств.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Растениеводство и животноводство - отрасли сельского хозяйства. Промышленность и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ее основные отрасли: электроэнергетика, металлургия, машиностроение, легкая промышленность, пищевая промышленность и др.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Роль денег в экономике. Денежные единицы разных стран (рубль, доллар, евро). Заработная плата.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Государственный бюджет. Доходы и расходы бюджета. Налоги. На что государство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тратит деньги.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lastRenderedPageBreak/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– одна из важнейших задач общества в XXI веке.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b/>
          <w:bCs/>
          <w:i/>
          <w:iCs/>
          <w:color w:val="000000"/>
        </w:rPr>
        <w:t>Практические работы: </w:t>
      </w:r>
      <w:r w:rsidRPr="00DA1B83">
        <w:rPr>
          <w:color w:val="000000"/>
        </w:rPr>
        <w:t>Полезные ископаемые. Знакомство с культурными растениями.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Знакомство с различными монетами.</w:t>
      </w:r>
    </w:p>
    <w:p w:rsidR="00DA1B83" w:rsidRPr="00DA1B83" w:rsidRDefault="00DA1B83" w:rsidP="00DA1B83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DA1B83">
        <w:rPr>
          <w:b/>
          <w:bCs/>
          <w:color w:val="000000"/>
        </w:rPr>
        <w:t>Путешествие по городам и странам (13 ч)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Города Золотого кольца России – слава и гордость всей страны. Их прошлое и настоящее, основные достопримечательности, охрана памятников истории и культуры.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Страны, граничащие с Россией, - наши ближайшие соседи.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proofErr w:type="gramStart"/>
      <w:r w:rsidRPr="00DA1B83">
        <w:rPr>
          <w:color w:val="000000"/>
        </w:rPr>
        <w:t>Страны зарубежной Европы, их многообразие, расположение на карте, столицы, особенности природы, культуры, экономики, основные достопримечательности, знаменитые люди разных стран.</w:t>
      </w:r>
      <w:proofErr w:type="gramEnd"/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Знаменитые места мира: знакомство с выдающимися памятниками истории и культуры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разных стран (например, Тадж-Махал в Индии, пирамиды в Египте и др.).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Бережное отношение к культурному наследию человечества - долг всего общества и</w:t>
      </w:r>
    </w:p>
    <w:p w:rsidR="00DA1B83" w:rsidRPr="00DA1B83" w:rsidRDefault="00DA1B83" w:rsidP="00DA1B83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DA1B83">
        <w:rPr>
          <w:color w:val="000000"/>
        </w:rPr>
        <w:t>каждого человека.</w:t>
      </w:r>
    </w:p>
    <w:p w:rsidR="00DA1B83" w:rsidRDefault="00DA1B83" w:rsidP="00DA1B83">
      <w:pPr>
        <w:jc w:val="both"/>
        <w:rPr>
          <w:rFonts w:eastAsia="Calibri"/>
          <w:b/>
          <w:sz w:val="32"/>
          <w:szCs w:val="32"/>
          <w:lang w:eastAsia="en-US"/>
        </w:rPr>
      </w:pPr>
    </w:p>
    <w:p w:rsidR="00AB1954" w:rsidRDefault="00AB1954" w:rsidP="00DA1B83">
      <w:pPr>
        <w:jc w:val="both"/>
        <w:rPr>
          <w:rFonts w:eastAsia="Calibri"/>
          <w:b/>
          <w:sz w:val="32"/>
          <w:szCs w:val="32"/>
          <w:lang w:eastAsia="en-US"/>
        </w:rPr>
      </w:pPr>
    </w:p>
    <w:p w:rsidR="00AB1954" w:rsidRPr="00DA1B83" w:rsidRDefault="00AB1954" w:rsidP="00DA1B83">
      <w:pPr>
        <w:jc w:val="both"/>
        <w:rPr>
          <w:rFonts w:eastAsia="Calibri"/>
          <w:b/>
          <w:sz w:val="32"/>
          <w:szCs w:val="32"/>
          <w:lang w:eastAsia="en-US"/>
        </w:rPr>
      </w:pPr>
    </w:p>
    <w:p w:rsidR="0000649E" w:rsidRPr="00B478D7" w:rsidRDefault="0000649E" w:rsidP="00B478D7">
      <w:pPr>
        <w:jc w:val="center"/>
        <w:rPr>
          <w:b/>
          <w:sz w:val="28"/>
          <w:szCs w:val="28"/>
        </w:rPr>
      </w:pPr>
    </w:p>
    <w:p w:rsidR="00AB1954" w:rsidRDefault="00B478D7" w:rsidP="00B478D7">
      <w:pPr>
        <w:jc w:val="center"/>
        <w:rPr>
          <w:b/>
          <w:sz w:val="28"/>
          <w:szCs w:val="28"/>
        </w:rPr>
      </w:pPr>
      <w:r w:rsidRPr="00B478D7">
        <w:rPr>
          <w:b/>
          <w:sz w:val="28"/>
          <w:szCs w:val="28"/>
        </w:rPr>
        <w:t>Тематическое пл</w:t>
      </w:r>
      <w:r>
        <w:rPr>
          <w:b/>
          <w:sz w:val="28"/>
          <w:szCs w:val="28"/>
        </w:rPr>
        <w:t>а</w:t>
      </w:r>
      <w:r w:rsidRPr="00B478D7">
        <w:rPr>
          <w:b/>
          <w:sz w:val="28"/>
          <w:szCs w:val="28"/>
        </w:rPr>
        <w:t>нирование</w:t>
      </w:r>
    </w:p>
    <w:p w:rsidR="00B478D7" w:rsidRDefault="00B478D7" w:rsidP="00B478D7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817"/>
        <w:gridCol w:w="5563"/>
        <w:gridCol w:w="3190"/>
      </w:tblGrid>
      <w:tr w:rsidR="002D0767" w:rsidTr="002D0767">
        <w:tc>
          <w:tcPr>
            <w:tcW w:w="817" w:type="dxa"/>
          </w:tcPr>
          <w:p w:rsidR="002D0767" w:rsidRPr="002D0767" w:rsidRDefault="002D0767" w:rsidP="00B478D7">
            <w:pPr>
              <w:jc w:val="center"/>
              <w:rPr>
                <w:b/>
              </w:rPr>
            </w:pPr>
            <w:r w:rsidRPr="002D0767">
              <w:rPr>
                <w:b/>
              </w:rPr>
              <w:t>№</w:t>
            </w:r>
          </w:p>
        </w:tc>
        <w:tc>
          <w:tcPr>
            <w:tcW w:w="5563" w:type="dxa"/>
          </w:tcPr>
          <w:p w:rsidR="002D0767" w:rsidRPr="002D0767" w:rsidRDefault="002D0767" w:rsidP="00B478D7">
            <w:pPr>
              <w:jc w:val="center"/>
              <w:rPr>
                <w:b/>
              </w:rPr>
            </w:pPr>
            <w:r w:rsidRPr="002D0767">
              <w:rPr>
                <w:b/>
              </w:rPr>
              <w:t>Название тем</w:t>
            </w:r>
          </w:p>
        </w:tc>
        <w:tc>
          <w:tcPr>
            <w:tcW w:w="3190" w:type="dxa"/>
          </w:tcPr>
          <w:p w:rsidR="002D0767" w:rsidRPr="002D0767" w:rsidRDefault="002D0767" w:rsidP="00B478D7">
            <w:pPr>
              <w:jc w:val="center"/>
              <w:rPr>
                <w:b/>
              </w:rPr>
            </w:pPr>
            <w:r w:rsidRPr="002D0767">
              <w:rPr>
                <w:b/>
              </w:rPr>
              <w:t>Количество часов</w:t>
            </w:r>
          </w:p>
        </w:tc>
      </w:tr>
      <w:tr w:rsidR="002D0767" w:rsidTr="002D0767">
        <w:tc>
          <w:tcPr>
            <w:tcW w:w="817" w:type="dxa"/>
          </w:tcPr>
          <w:p w:rsidR="002D0767" w:rsidRPr="002D0767" w:rsidRDefault="002D0767" w:rsidP="002D0767">
            <w:r w:rsidRPr="002D0767">
              <w:t>1</w:t>
            </w:r>
          </w:p>
        </w:tc>
        <w:tc>
          <w:tcPr>
            <w:tcW w:w="5563" w:type="dxa"/>
          </w:tcPr>
          <w:p w:rsidR="002D0767" w:rsidRPr="002D0767" w:rsidRDefault="002D0767" w:rsidP="002D0767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2D0767">
              <w:rPr>
                <w:bCs/>
                <w:color w:val="000000"/>
              </w:rPr>
              <w:t xml:space="preserve">Как устроен мир </w:t>
            </w:r>
          </w:p>
        </w:tc>
        <w:tc>
          <w:tcPr>
            <w:tcW w:w="3190" w:type="dxa"/>
          </w:tcPr>
          <w:p w:rsidR="002D0767" w:rsidRPr="002D0767" w:rsidRDefault="002D0767" w:rsidP="002D0767">
            <w:pPr>
              <w:jc w:val="center"/>
            </w:pPr>
            <w:r w:rsidRPr="002D0767">
              <w:t>6</w:t>
            </w:r>
          </w:p>
        </w:tc>
      </w:tr>
      <w:tr w:rsidR="002D0767" w:rsidTr="002D0767">
        <w:tc>
          <w:tcPr>
            <w:tcW w:w="817" w:type="dxa"/>
          </w:tcPr>
          <w:p w:rsidR="002D0767" w:rsidRPr="002D0767" w:rsidRDefault="002D0767" w:rsidP="002D0767">
            <w:r w:rsidRPr="002D0767">
              <w:t>2</w:t>
            </w:r>
          </w:p>
        </w:tc>
        <w:tc>
          <w:tcPr>
            <w:tcW w:w="5563" w:type="dxa"/>
          </w:tcPr>
          <w:p w:rsidR="002D0767" w:rsidRPr="002D0767" w:rsidRDefault="002D0767" w:rsidP="002D0767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2D0767">
              <w:rPr>
                <w:bCs/>
                <w:color w:val="000000"/>
              </w:rPr>
              <w:t xml:space="preserve">Эта удивительная природа </w:t>
            </w:r>
          </w:p>
        </w:tc>
        <w:tc>
          <w:tcPr>
            <w:tcW w:w="3190" w:type="dxa"/>
          </w:tcPr>
          <w:p w:rsidR="002D0767" w:rsidRPr="002D0767" w:rsidRDefault="002D0767" w:rsidP="002D0767">
            <w:pPr>
              <w:jc w:val="center"/>
            </w:pPr>
            <w:r w:rsidRPr="002D0767">
              <w:t>18</w:t>
            </w:r>
          </w:p>
        </w:tc>
      </w:tr>
      <w:tr w:rsidR="002D0767" w:rsidTr="002D0767">
        <w:tc>
          <w:tcPr>
            <w:tcW w:w="817" w:type="dxa"/>
          </w:tcPr>
          <w:p w:rsidR="002D0767" w:rsidRPr="002D0767" w:rsidRDefault="002D0767" w:rsidP="002D0767">
            <w:r w:rsidRPr="002D0767">
              <w:t>3</w:t>
            </w:r>
          </w:p>
        </w:tc>
        <w:tc>
          <w:tcPr>
            <w:tcW w:w="5563" w:type="dxa"/>
          </w:tcPr>
          <w:p w:rsidR="002D0767" w:rsidRPr="002D0767" w:rsidRDefault="002D0767" w:rsidP="002D0767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2D0767">
              <w:rPr>
                <w:bCs/>
                <w:color w:val="000000"/>
              </w:rPr>
              <w:t xml:space="preserve">Мы и наше здоровье </w:t>
            </w:r>
          </w:p>
        </w:tc>
        <w:tc>
          <w:tcPr>
            <w:tcW w:w="3190" w:type="dxa"/>
          </w:tcPr>
          <w:p w:rsidR="002D0767" w:rsidRPr="002D0767" w:rsidRDefault="002D0767" w:rsidP="002D0767">
            <w:pPr>
              <w:jc w:val="center"/>
            </w:pPr>
            <w:r w:rsidRPr="002D0767">
              <w:t>10</w:t>
            </w:r>
          </w:p>
        </w:tc>
      </w:tr>
      <w:tr w:rsidR="002D0767" w:rsidTr="002D0767">
        <w:tc>
          <w:tcPr>
            <w:tcW w:w="817" w:type="dxa"/>
          </w:tcPr>
          <w:p w:rsidR="002D0767" w:rsidRPr="002D0767" w:rsidRDefault="002D0767" w:rsidP="002D0767">
            <w:r w:rsidRPr="002D0767">
              <w:t>4</w:t>
            </w:r>
          </w:p>
        </w:tc>
        <w:tc>
          <w:tcPr>
            <w:tcW w:w="5563" w:type="dxa"/>
          </w:tcPr>
          <w:p w:rsidR="002D0767" w:rsidRPr="002D0767" w:rsidRDefault="002D0767" w:rsidP="002D0767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2D0767">
              <w:rPr>
                <w:bCs/>
                <w:color w:val="000000"/>
              </w:rPr>
              <w:t xml:space="preserve">Наша безопасность </w:t>
            </w:r>
          </w:p>
        </w:tc>
        <w:tc>
          <w:tcPr>
            <w:tcW w:w="3190" w:type="dxa"/>
          </w:tcPr>
          <w:p w:rsidR="002D0767" w:rsidRPr="002D0767" w:rsidRDefault="002D0767" w:rsidP="002D0767">
            <w:pPr>
              <w:jc w:val="center"/>
            </w:pPr>
            <w:r w:rsidRPr="002D0767">
              <w:t>7</w:t>
            </w:r>
          </w:p>
        </w:tc>
      </w:tr>
      <w:tr w:rsidR="002D0767" w:rsidTr="002D0767">
        <w:tc>
          <w:tcPr>
            <w:tcW w:w="817" w:type="dxa"/>
          </w:tcPr>
          <w:p w:rsidR="002D0767" w:rsidRPr="002D0767" w:rsidRDefault="002D0767" w:rsidP="002D0767">
            <w:r w:rsidRPr="002D0767">
              <w:t>5</w:t>
            </w:r>
          </w:p>
        </w:tc>
        <w:tc>
          <w:tcPr>
            <w:tcW w:w="5563" w:type="dxa"/>
          </w:tcPr>
          <w:p w:rsidR="002D0767" w:rsidRPr="002D0767" w:rsidRDefault="002D0767" w:rsidP="002D0767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2D0767">
              <w:rPr>
                <w:bCs/>
                <w:color w:val="000000"/>
              </w:rPr>
              <w:t xml:space="preserve">Чему учит экономика </w:t>
            </w:r>
          </w:p>
        </w:tc>
        <w:tc>
          <w:tcPr>
            <w:tcW w:w="3190" w:type="dxa"/>
          </w:tcPr>
          <w:p w:rsidR="002D0767" w:rsidRPr="002D0767" w:rsidRDefault="002D0767" w:rsidP="002D0767">
            <w:pPr>
              <w:jc w:val="center"/>
            </w:pPr>
            <w:r w:rsidRPr="002D0767">
              <w:t>12</w:t>
            </w:r>
          </w:p>
        </w:tc>
      </w:tr>
      <w:tr w:rsidR="002D0767" w:rsidTr="002D0767">
        <w:tc>
          <w:tcPr>
            <w:tcW w:w="817" w:type="dxa"/>
          </w:tcPr>
          <w:p w:rsidR="002D0767" w:rsidRPr="002D0767" w:rsidRDefault="002D0767" w:rsidP="002D0767">
            <w:r w:rsidRPr="002D0767">
              <w:t>6</w:t>
            </w:r>
          </w:p>
        </w:tc>
        <w:tc>
          <w:tcPr>
            <w:tcW w:w="5563" w:type="dxa"/>
          </w:tcPr>
          <w:p w:rsidR="002D0767" w:rsidRPr="002D0767" w:rsidRDefault="002D0767" w:rsidP="002D0767">
            <w:pPr>
              <w:shd w:val="clear" w:color="auto" w:fill="FFFFFF"/>
              <w:rPr>
                <w:rFonts w:ascii="Arial" w:hAnsi="Arial" w:cs="Arial"/>
                <w:color w:val="000000"/>
              </w:rPr>
            </w:pPr>
            <w:r w:rsidRPr="002D0767">
              <w:rPr>
                <w:bCs/>
                <w:color w:val="000000"/>
              </w:rPr>
              <w:t xml:space="preserve">Путешествие по городам и странам </w:t>
            </w:r>
          </w:p>
        </w:tc>
        <w:tc>
          <w:tcPr>
            <w:tcW w:w="3190" w:type="dxa"/>
          </w:tcPr>
          <w:p w:rsidR="002D0767" w:rsidRPr="002D0767" w:rsidRDefault="002D0767" w:rsidP="002D0767">
            <w:pPr>
              <w:jc w:val="center"/>
            </w:pPr>
            <w:r w:rsidRPr="002D0767">
              <w:t>13</w:t>
            </w:r>
          </w:p>
        </w:tc>
      </w:tr>
      <w:tr w:rsidR="002D0767" w:rsidTr="002D0767">
        <w:tc>
          <w:tcPr>
            <w:tcW w:w="817" w:type="dxa"/>
          </w:tcPr>
          <w:p w:rsidR="002D0767" w:rsidRPr="002D0767" w:rsidRDefault="002D0767" w:rsidP="002D0767">
            <w:r w:rsidRPr="002D0767">
              <w:t>Всего</w:t>
            </w:r>
          </w:p>
        </w:tc>
        <w:tc>
          <w:tcPr>
            <w:tcW w:w="5563" w:type="dxa"/>
          </w:tcPr>
          <w:p w:rsidR="002D0767" w:rsidRPr="002D0767" w:rsidRDefault="002D0767" w:rsidP="002D0767"/>
        </w:tc>
        <w:tc>
          <w:tcPr>
            <w:tcW w:w="3190" w:type="dxa"/>
          </w:tcPr>
          <w:p w:rsidR="002D0767" w:rsidRPr="002D0767" w:rsidRDefault="002D0767" w:rsidP="002D0767">
            <w:pPr>
              <w:jc w:val="center"/>
            </w:pPr>
            <w:r w:rsidRPr="002D0767">
              <w:t>66</w:t>
            </w:r>
          </w:p>
        </w:tc>
      </w:tr>
    </w:tbl>
    <w:p w:rsidR="002D0767" w:rsidRPr="00B478D7" w:rsidRDefault="002D0767" w:rsidP="00B478D7">
      <w:pPr>
        <w:jc w:val="center"/>
        <w:rPr>
          <w:b/>
          <w:sz w:val="28"/>
          <w:szCs w:val="28"/>
        </w:rPr>
        <w:sectPr w:rsidR="002D0767" w:rsidRPr="00B478D7" w:rsidSect="00AB1954">
          <w:foot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00649E" w:rsidRPr="00B478D7" w:rsidRDefault="0000649E" w:rsidP="0000649E">
      <w:pPr>
        <w:ind w:left="-851" w:firstLine="851"/>
        <w:contextualSpacing/>
        <w:rPr>
          <w:rFonts w:eastAsia="Calibri"/>
          <w:i/>
          <w:sz w:val="22"/>
          <w:szCs w:val="22"/>
          <w:lang w:eastAsia="en-US"/>
        </w:rPr>
      </w:pPr>
      <w:r w:rsidRPr="00B478D7">
        <w:rPr>
          <w:rFonts w:eastAsia="Calibri"/>
          <w:i/>
          <w:sz w:val="22"/>
          <w:szCs w:val="22"/>
          <w:lang w:eastAsia="en-US"/>
        </w:rPr>
        <w:lastRenderedPageBreak/>
        <w:t>Условные обозначения:</w:t>
      </w:r>
    </w:p>
    <w:p w:rsidR="0000649E" w:rsidRPr="00B478D7" w:rsidRDefault="0000649E" w:rsidP="0000649E">
      <w:pPr>
        <w:ind w:left="-851"/>
        <w:contextualSpacing/>
        <w:rPr>
          <w:rFonts w:eastAsia="Calibri"/>
          <w:sz w:val="22"/>
          <w:szCs w:val="22"/>
          <w:lang w:eastAsia="en-US"/>
        </w:rPr>
      </w:pPr>
      <w:r w:rsidRPr="00B478D7">
        <w:rPr>
          <w:rFonts w:eastAsia="Calibri"/>
          <w:sz w:val="22"/>
          <w:szCs w:val="22"/>
          <w:lang w:eastAsia="en-US"/>
        </w:rPr>
        <w:tab/>
        <w:t>УОН</w:t>
      </w:r>
      <w:proofErr w:type="gramStart"/>
      <w:r w:rsidRPr="00B478D7">
        <w:rPr>
          <w:rFonts w:eastAsia="Calibri"/>
          <w:sz w:val="22"/>
          <w:szCs w:val="22"/>
          <w:lang w:eastAsia="en-US"/>
        </w:rPr>
        <w:t>М-</w:t>
      </w:r>
      <w:proofErr w:type="gramEnd"/>
      <w:r w:rsidRPr="00B478D7">
        <w:rPr>
          <w:rFonts w:eastAsia="Calibri"/>
          <w:sz w:val="22"/>
          <w:szCs w:val="22"/>
          <w:lang w:eastAsia="en-US"/>
        </w:rPr>
        <w:t xml:space="preserve"> урок ознакомления с новым материалом</w:t>
      </w:r>
    </w:p>
    <w:p w:rsidR="0000649E" w:rsidRPr="00B478D7" w:rsidRDefault="0000649E" w:rsidP="0000649E">
      <w:pPr>
        <w:ind w:left="-851"/>
        <w:contextualSpacing/>
        <w:rPr>
          <w:rFonts w:eastAsia="Calibri"/>
          <w:sz w:val="22"/>
          <w:szCs w:val="22"/>
          <w:lang w:eastAsia="en-US"/>
        </w:rPr>
      </w:pPr>
      <w:r w:rsidRPr="00B478D7">
        <w:rPr>
          <w:rFonts w:eastAsia="Calibri"/>
          <w:sz w:val="22"/>
          <w:szCs w:val="22"/>
          <w:lang w:eastAsia="en-US"/>
        </w:rPr>
        <w:tab/>
        <w:t>УРУиН – урок развития умений и навыков</w:t>
      </w:r>
    </w:p>
    <w:p w:rsidR="0000649E" w:rsidRPr="00B478D7" w:rsidRDefault="0000649E" w:rsidP="0000649E">
      <w:pPr>
        <w:ind w:left="-851"/>
        <w:contextualSpacing/>
        <w:rPr>
          <w:rFonts w:eastAsia="Calibri"/>
          <w:sz w:val="22"/>
          <w:szCs w:val="22"/>
          <w:lang w:eastAsia="en-US"/>
        </w:rPr>
      </w:pPr>
      <w:r w:rsidRPr="00B478D7">
        <w:rPr>
          <w:rFonts w:eastAsia="Calibri"/>
          <w:sz w:val="22"/>
          <w:szCs w:val="22"/>
          <w:lang w:eastAsia="en-US"/>
        </w:rPr>
        <w:tab/>
        <w:t>УОиСЗ – урок обобщения и систематизации знаний</w:t>
      </w:r>
    </w:p>
    <w:p w:rsidR="0000649E" w:rsidRPr="00B478D7" w:rsidRDefault="0000649E" w:rsidP="0000649E">
      <w:pPr>
        <w:ind w:left="-851"/>
        <w:contextualSpacing/>
        <w:outlineLvl w:val="0"/>
        <w:rPr>
          <w:rFonts w:eastAsia="Calibri"/>
          <w:sz w:val="22"/>
          <w:szCs w:val="22"/>
          <w:lang w:eastAsia="en-US"/>
        </w:rPr>
      </w:pPr>
      <w:r w:rsidRPr="00B478D7">
        <w:rPr>
          <w:rFonts w:eastAsia="Calibri"/>
          <w:sz w:val="22"/>
          <w:szCs w:val="22"/>
          <w:lang w:eastAsia="en-US"/>
        </w:rPr>
        <w:tab/>
        <w:t>КЗ – урок контроля знаний</w:t>
      </w:r>
    </w:p>
    <w:p w:rsidR="0000649E" w:rsidRPr="00B478D7" w:rsidRDefault="0000649E" w:rsidP="0000649E">
      <w:pPr>
        <w:ind w:left="-851"/>
        <w:contextualSpacing/>
        <w:outlineLvl w:val="0"/>
        <w:rPr>
          <w:rFonts w:eastAsia="Calibri"/>
          <w:sz w:val="22"/>
          <w:szCs w:val="22"/>
          <w:lang w:eastAsia="en-US"/>
        </w:rPr>
      </w:pPr>
      <w:r w:rsidRPr="00B478D7">
        <w:rPr>
          <w:rFonts w:eastAsia="Calibri"/>
          <w:sz w:val="22"/>
          <w:szCs w:val="22"/>
          <w:lang w:eastAsia="en-US"/>
        </w:rPr>
        <w:t xml:space="preserve"> УП – урок-проект</w:t>
      </w:r>
    </w:p>
    <w:p w:rsidR="0000649E" w:rsidRPr="00B478D7" w:rsidRDefault="0000649E" w:rsidP="0000649E">
      <w:pPr>
        <w:ind w:left="-851"/>
        <w:contextualSpacing/>
        <w:outlineLvl w:val="0"/>
        <w:rPr>
          <w:rFonts w:eastAsia="Calibri"/>
          <w:b/>
          <w:sz w:val="22"/>
          <w:szCs w:val="22"/>
          <w:lang w:eastAsia="en-US"/>
        </w:rPr>
      </w:pPr>
      <w:r w:rsidRPr="00B478D7">
        <w:rPr>
          <w:rFonts w:eastAsia="Calibri"/>
          <w:sz w:val="22"/>
          <w:szCs w:val="22"/>
          <w:lang w:eastAsia="en-US"/>
        </w:rPr>
        <w:t xml:space="preserve"> УИ – урок-исследование</w:t>
      </w:r>
    </w:p>
    <w:p w:rsidR="0000649E" w:rsidRDefault="0000649E" w:rsidP="0000649E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A7543">
        <w:rPr>
          <w:rFonts w:eastAsia="Calibri"/>
          <w:b/>
          <w:sz w:val="32"/>
          <w:szCs w:val="32"/>
          <w:lang w:eastAsia="en-US"/>
        </w:rPr>
        <w:t>Календарно – тематическое планирование</w:t>
      </w:r>
    </w:p>
    <w:p w:rsidR="0000649E" w:rsidRPr="00FA7543" w:rsidRDefault="0000649E" w:rsidP="0000649E">
      <w:pPr>
        <w:jc w:val="center"/>
        <w:rPr>
          <w:rFonts w:eastAsia="Calibri"/>
          <w:b/>
          <w:sz w:val="32"/>
          <w:szCs w:val="32"/>
          <w:lang w:eastAsia="en-US"/>
        </w:rPr>
      </w:pPr>
    </w:p>
    <w:tbl>
      <w:tblPr>
        <w:tblStyle w:val="a5"/>
        <w:tblW w:w="15029" w:type="dxa"/>
        <w:tblLook w:val="04A0"/>
      </w:tblPr>
      <w:tblGrid>
        <w:gridCol w:w="1024"/>
        <w:gridCol w:w="3053"/>
        <w:gridCol w:w="851"/>
        <w:gridCol w:w="1001"/>
        <w:gridCol w:w="1834"/>
        <w:gridCol w:w="5029"/>
        <w:gridCol w:w="1060"/>
        <w:gridCol w:w="1177"/>
      </w:tblGrid>
      <w:tr w:rsidR="0000649E" w:rsidRPr="005E7561" w:rsidTr="00AB1954">
        <w:trPr>
          <w:trHeight w:val="270"/>
        </w:trPr>
        <w:tc>
          <w:tcPr>
            <w:tcW w:w="1024" w:type="dxa"/>
            <w:vMerge w:val="restart"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№ п/п</w:t>
            </w:r>
          </w:p>
        </w:tc>
        <w:tc>
          <w:tcPr>
            <w:tcW w:w="3053" w:type="dxa"/>
            <w:vMerge w:val="restart"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Название разделов и тем</w:t>
            </w:r>
          </w:p>
        </w:tc>
        <w:tc>
          <w:tcPr>
            <w:tcW w:w="851" w:type="dxa"/>
            <w:vMerge w:val="restart"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Кол-во часов</w:t>
            </w:r>
          </w:p>
        </w:tc>
        <w:tc>
          <w:tcPr>
            <w:tcW w:w="1001" w:type="dxa"/>
            <w:vMerge w:val="restart"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Тип</w:t>
            </w:r>
          </w:p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урока</w:t>
            </w:r>
          </w:p>
        </w:tc>
        <w:tc>
          <w:tcPr>
            <w:tcW w:w="1834" w:type="dxa"/>
            <w:vMerge w:val="restart"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Вид контроля</w:t>
            </w:r>
          </w:p>
        </w:tc>
        <w:tc>
          <w:tcPr>
            <w:tcW w:w="5029" w:type="dxa"/>
            <w:vMerge w:val="restart"/>
          </w:tcPr>
          <w:p w:rsidR="0000649E" w:rsidRPr="005E7561" w:rsidRDefault="00AB1954" w:rsidP="00470D98">
            <w:pPr>
              <w:jc w:val="center"/>
              <w:rPr>
                <w:b/>
              </w:rPr>
            </w:pPr>
            <w:r>
              <w:rPr>
                <w:b/>
              </w:rPr>
              <w:t>Основные в</w:t>
            </w:r>
            <w:r w:rsidR="0000649E">
              <w:rPr>
                <w:b/>
              </w:rPr>
              <w:t>ид</w:t>
            </w:r>
            <w:r>
              <w:rPr>
                <w:b/>
              </w:rPr>
              <w:t>ы</w:t>
            </w:r>
            <w:r w:rsidR="0000649E">
              <w:rPr>
                <w:b/>
              </w:rPr>
              <w:t xml:space="preserve"> деятельности учащих</w:t>
            </w:r>
            <w:r w:rsidR="0000649E" w:rsidRPr="005E7561">
              <w:rPr>
                <w:b/>
              </w:rPr>
              <w:t>ся</w:t>
            </w:r>
          </w:p>
        </w:tc>
        <w:tc>
          <w:tcPr>
            <w:tcW w:w="2237" w:type="dxa"/>
            <w:gridSpan w:val="2"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Дата</w:t>
            </w:r>
          </w:p>
        </w:tc>
      </w:tr>
      <w:tr w:rsidR="0000649E" w:rsidRPr="005E7561" w:rsidTr="00AB1954">
        <w:trPr>
          <w:trHeight w:val="270"/>
        </w:trPr>
        <w:tc>
          <w:tcPr>
            <w:tcW w:w="1024" w:type="dxa"/>
            <w:vMerge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</w:p>
        </w:tc>
        <w:tc>
          <w:tcPr>
            <w:tcW w:w="3053" w:type="dxa"/>
            <w:vMerge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</w:p>
        </w:tc>
        <w:tc>
          <w:tcPr>
            <w:tcW w:w="851" w:type="dxa"/>
            <w:vMerge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</w:p>
        </w:tc>
        <w:tc>
          <w:tcPr>
            <w:tcW w:w="1001" w:type="dxa"/>
            <w:vMerge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</w:p>
        </w:tc>
        <w:tc>
          <w:tcPr>
            <w:tcW w:w="1834" w:type="dxa"/>
            <w:vMerge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</w:p>
        </w:tc>
        <w:tc>
          <w:tcPr>
            <w:tcW w:w="5029" w:type="dxa"/>
            <w:vMerge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</w:p>
        </w:tc>
        <w:tc>
          <w:tcPr>
            <w:tcW w:w="1060" w:type="dxa"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план</w:t>
            </w:r>
          </w:p>
        </w:tc>
        <w:tc>
          <w:tcPr>
            <w:tcW w:w="1177" w:type="dxa"/>
          </w:tcPr>
          <w:p w:rsidR="0000649E" w:rsidRPr="005E7561" w:rsidRDefault="0000649E" w:rsidP="00470D98">
            <w:pPr>
              <w:jc w:val="center"/>
              <w:rPr>
                <w:b/>
              </w:rPr>
            </w:pPr>
            <w:r w:rsidRPr="005E7561">
              <w:rPr>
                <w:b/>
              </w:rPr>
              <w:t>факт</w:t>
            </w:r>
          </w:p>
        </w:tc>
      </w:tr>
      <w:tr w:rsidR="0000649E" w:rsidRPr="00FA7543" w:rsidTr="00470D98">
        <w:tc>
          <w:tcPr>
            <w:tcW w:w="15029" w:type="dxa"/>
            <w:gridSpan w:val="8"/>
          </w:tcPr>
          <w:p w:rsidR="0000649E" w:rsidRPr="00FA7543" w:rsidRDefault="00470D98" w:rsidP="00470D98">
            <w:pPr>
              <w:jc w:val="center"/>
              <w:rPr>
                <w:b/>
              </w:rPr>
            </w:pPr>
            <w:r w:rsidRPr="00A66A6B">
              <w:rPr>
                <w:b/>
              </w:rPr>
              <w:t xml:space="preserve">«Как устроен мир» </w:t>
            </w:r>
            <w:r w:rsidR="0023537C">
              <w:rPr>
                <w:b/>
              </w:rPr>
              <w:t>(</w:t>
            </w:r>
            <w:r w:rsidRPr="00A66A6B">
              <w:rPr>
                <w:b/>
              </w:rPr>
              <w:t>6 ч</w:t>
            </w:r>
            <w:r w:rsidR="0023537C">
              <w:rPr>
                <w:b/>
              </w:rPr>
              <w:t>)</w:t>
            </w: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Природа. Разнообразие природы.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учебником. 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учебную задачу урока и ее выполнять. 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Доказывать, что природа разнообразна. </w:t>
            </w:r>
            <w:proofErr w:type="gramStart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Оперировать понятиями: неживая природа, живая природа организм, биология, царства, бактерии, микроскоп. </w:t>
            </w:r>
            <w:proofErr w:type="gramEnd"/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Классифицировать объекты природы.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Человек. Ступеньки познания.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ее выполнять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Знать ступени познания: восприятие, память, мышление, воображение.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</w:t>
            </w:r>
            <w:proofErr w:type="spellStart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богатсво</w:t>
            </w:r>
            <w:proofErr w:type="spellEnd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внутреннего мира человека, работать в паре.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достижения на уроке.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Проект  «Богатства, отданные людям»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009EA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В ходе выполнения проекта учи</w:t>
            </w:r>
            <w:r w:rsidR="00F4799D" w:rsidRPr="00B478D7">
              <w:rPr>
                <w:rFonts w:ascii="Times New Roman" w:hAnsi="Times New Roman" w:cs="Times New Roman"/>
                <w:sz w:val="24"/>
                <w:szCs w:val="24"/>
              </w:rPr>
              <w:t>тся: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- определять цель проекта,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- распределять обязанности,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-собирать материал в дополнительной литературе.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-презентовать проект</w:t>
            </w:r>
            <w:r w:rsidR="00F009EA"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совместно с группой учащихся</w:t>
            </w: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- оценивать результаты работы.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10.09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Общество.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ее 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Определять место человека в мире.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Характеризовать семью, народ, государство.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Что такое экология.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vMerge w:val="restart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ее 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Различать положительное и отрицательное влияние человека на природу.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Обсуждать  правила поведения в природе, уметь правильно вести себя в зелёной зоне. Запомнить  некоторые виды растений и животных, занесённых в Красную книгу.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свои знания.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Природа в опасности  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vMerge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470D98">
        <w:tc>
          <w:tcPr>
            <w:tcW w:w="15029" w:type="dxa"/>
            <w:gridSpan w:val="8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b/>
                <w:sz w:val="24"/>
                <w:szCs w:val="24"/>
              </w:rPr>
              <w:t>«Эта удивительная природа» (18 ч)</w:t>
            </w: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Тела, вещества, частицы.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Характеризировать определять понятия: тело, вещество, частица.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Приводить примеры тел, веществ.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Работать в группе, проверять с помощью учебника правильность суждений.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Разнообразие веще</w:t>
            </w:r>
            <w:proofErr w:type="gramStart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актическая работа  «Обнаружение наличия крахмала в продуктах»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УИ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Наблюдать свойства вещества: соль, сахар, крахмал, кислота. Правильно пользоваться этими веществами.</w:t>
            </w:r>
          </w:p>
          <w:p w:rsidR="00F4799D" w:rsidRPr="00B478D7" w:rsidRDefault="00F009EA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Описывать вещества по плану.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Воздух и его охрана. 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ее 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Анализировать  состав и свойства воздуха.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Извлекать из текста учебника информацию в соответствии с заданием.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Вода. Практическая работа  </w:t>
            </w: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«Свойства воды».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УИ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урока и ее </w:t>
            </w: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свойства воды</w:t>
            </w:r>
            <w:proofErr w:type="gramStart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начение воды для живых существ. 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04.10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Превращения и круговорот воды в природе.  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ее 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Анализировать и понимать, как осуществляется круговорот воды в природе. Уметь увязывать круговорот воды с её свойствами. Рассказывать по схеме о круговороте воды в природе, осуществлять взаимопроверку.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Берегите воду! 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УРУиН</w:t>
            </w:r>
            <w:proofErr w:type="spellEnd"/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ее 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Рассказывать о загрязнении воды с помощью модели.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Что такое почва. Практическая работа «Состав почвы».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УИ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ее 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Обсуждать основные свойства почвы, состав почвы.  Определять наличие разных компонентов в почве.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Исследовать состав почвы.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растений. 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ее выполнять. Отличать растения одной группы от другой.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основную классификацию растений.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Классифицировать растения из предложенного списка.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Солнце, растения и мы с вами. 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ее 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и  устанавливать взаимосвязь солнца, растений и человека.  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Размножение и развитие </w:t>
            </w: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растений. 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Текущий, </w:t>
            </w: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Понимать учебную задачу урока и ее </w:t>
            </w: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Устанавливать этапы развития растения из семени, способы размножения растений.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Наблюдать, как распространяются семена деревьев.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25.10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Охрана растений. 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Обсуждать и объяснять, почему многие растения становятся редкими.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основные экологические правила, которые для каждого человека должны стать нормой поведения в природе.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Разнообразие животных.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ее 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Классифицировать животных и их групповым признакам. 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Кто что ест. 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. Составлять цепи питания.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Характеризовать защитные приспособления животных и растений.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Обсуждать роль хищников в поддержани</w:t>
            </w:r>
            <w:r w:rsidR="00F009EA" w:rsidRPr="00B478D7">
              <w:rPr>
                <w:rFonts w:ascii="Times New Roman" w:hAnsi="Times New Roman" w:cs="Times New Roman"/>
                <w:sz w:val="24"/>
                <w:szCs w:val="24"/>
              </w:rPr>
              <w:t>и равновесия в природе.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Проект  «Разнообразие природы родного края»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В ходе проекта:</w:t>
            </w:r>
          </w:p>
          <w:p w:rsidR="00F4799D" w:rsidRPr="00B478D7" w:rsidRDefault="00F009EA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-определя</w:t>
            </w:r>
            <w:r w:rsidR="00F4799D" w:rsidRPr="00B478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4799D"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цель и этапы работы,</w:t>
            </w:r>
          </w:p>
          <w:p w:rsidR="00F4799D" w:rsidRPr="00B478D7" w:rsidRDefault="00F009EA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- распределя</w:t>
            </w:r>
            <w:r w:rsidR="00F4799D" w:rsidRPr="00B478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4799D"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обязанности</w:t>
            </w:r>
            <w:proofErr w:type="gramStart"/>
            <w:r w:rsidR="00F4799D" w:rsidRPr="00B47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B478D7" w:rsidRPr="00B478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ганизовать помощь</w:t>
            </w:r>
            <w:r w:rsidR="00B478D7"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в подборе материала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Размножение и развитие животных. 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ее 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Анализировать способы размножения животных.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Моделировать стадии размножения.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Рассказывать, как заботятся животные о своем потомстве.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Охрана животных.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знания о причинах исчезновения животных. Обсуждать экологические правила, которые должны </w:t>
            </w: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люди.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Готовить сообщения о животных.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Создавать книжку - малышку «Береги животных»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22.11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В царстве грибов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     1  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С помощью иллюстраций учебника и атласа различать съедобные и несъедобные грибы.  Определять строение шляпочного гриба. Знать правила сбора грибов.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Великий круговорот жизни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Обсуждать опасность исчезновения хотя бы одного из звеньев цепи.  Устанавливать взаимосвязь между ними.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Рассказывать о круговороте веществ на земле.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470D98">
        <w:tc>
          <w:tcPr>
            <w:tcW w:w="15029" w:type="dxa"/>
            <w:gridSpan w:val="8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b/>
                <w:sz w:val="24"/>
                <w:szCs w:val="24"/>
              </w:rPr>
              <w:t>«Мы и наше здоровье» (10 ч)</w:t>
            </w:r>
          </w:p>
        </w:tc>
      </w:tr>
      <w:tr w:rsidR="00F4799D" w:rsidRPr="00B478D7" w:rsidTr="00AB1954">
        <w:trPr>
          <w:trHeight w:val="975"/>
        </w:trPr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Организм человека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«Измерение роста и массы тела человека»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УИ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ее 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знания о внутреннем строении организма человека. 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паре.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ее 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Актуализировать знания об органах чувств и их значение для человека. Учиться беречь органы чувств.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правила гигиены.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Надежная защита организма. Практическая работа  «Свойства кожи. Первая помощь при небольших повреждениях кожи»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УИ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Характеризовать  функции кожи.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Осваивать приемы оказания первой помощи при небольших повреждениях.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Опора тела и движение.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Характеризовать роль скелета.  Показывать основные кости скелета. Раскрывать роль правильной посадки за столом.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Выполнять физкультминутки.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13.13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Питательные вещества. 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Проект «Школа кулинаров».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УИ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Моделировать строение  пищеварительной системы.  Обсуждать  правила рационального питания. 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Дыхание и кровообращение. Практическая работа «Подсчёт ударов пульса».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УИ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ее 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Характеризовать строение дыхательной и кровеносной системы.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Обсуждать взаимосвязь данных систем.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в парах: измерение пульса.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Измерение пульса у членов семьи.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Заботиться о своём здоровье.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Умей предупреждать болезни.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Характеризовать основные факторы закаливания, учиться закаливать свой организм.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Формулировать правила закаливания.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Регулярно проводить закаливание своего организма.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Характеризовать главные правила здорового образа жизни, выполнять их.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Различать факторы, укрепляющие здоровье.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 за первое полугодие</w:t>
            </w:r>
            <w:proofErr w:type="gramStart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Тест)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КЗ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Выполнять тесты с выбором ответа.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свои знания.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Презентация проектов «Богатства, отданные людям», «Разнообразие природы родного края», «Школа кулинаров»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5029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Выступать с подготовленными сообщениями.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Обсуждать выступления учащихся.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Оценивать свои достижения и других учащихся.</w:t>
            </w:r>
          </w:p>
        </w:tc>
        <w:tc>
          <w:tcPr>
            <w:tcW w:w="1060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470D98">
        <w:tc>
          <w:tcPr>
            <w:tcW w:w="15029" w:type="dxa"/>
            <w:gridSpan w:val="8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b/>
                <w:sz w:val="24"/>
                <w:szCs w:val="24"/>
              </w:rPr>
              <w:t>«Наша безопасность» (7 ч)</w:t>
            </w: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Огонь, вода и газ.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ее 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Выполнять правила пожарной безопасности, правила обращения с газовыми приборами.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17.01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Чтобы путь был счастливым.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 правила безопасного поведения на улицах и дорогах.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Обсуждать предложенные ситуации.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Дорожные знаки.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Актуализировать знания об основных дорожных знаках, уметь ориентироваться на дороге.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Проект «Кто нас защищает».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  <w:vAlign w:val="center"/>
          </w:tcPr>
          <w:p w:rsidR="00F4799D" w:rsidRPr="00B478D7" w:rsidRDefault="00B478D7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В ходе выполнения проекта учи</w:t>
            </w:r>
            <w:r w:rsidR="00F4799D" w:rsidRPr="00B478D7">
              <w:rPr>
                <w:rFonts w:ascii="Times New Roman" w:hAnsi="Times New Roman" w:cs="Times New Roman"/>
                <w:sz w:val="24"/>
                <w:szCs w:val="24"/>
              </w:rPr>
              <w:t>тся: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- находить информацию,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- оформлять собранные материалы.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- презентовать и оценивать результаты 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Опасные места.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урока и ее 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Анализировать  опасные места для человека. Уметь предвидеть опасность, избегать её, при необходимости действовать решительно и чётко.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Природа и наша безопасность. 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Характеризовать опасности природного характера.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Обсуждать  правила безопасности при общении с природой.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Характеризовать правила гигиены при общении с домашними животными.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Экологическая безопасность. Практическая работа «Устройство и работа бытового фильтра».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УИ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Анализировать по схеме цепь загрязнения.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правила личной экологической безопасности.</w:t>
            </w:r>
          </w:p>
        </w:tc>
        <w:tc>
          <w:tcPr>
            <w:tcW w:w="1060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470D98">
        <w:tc>
          <w:tcPr>
            <w:tcW w:w="15029" w:type="dxa"/>
            <w:gridSpan w:val="8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b/>
                <w:sz w:val="24"/>
                <w:szCs w:val="24"/>
              </w:rPr>
              <w:t>«Чему учит экономика» (12 ч)</w:t>
            </w: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Для чего нужна экономика.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Раскрывать понятие «экономика», главную задачу экономики.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Различать товары и услуги.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Прослеживать, какие товары и услуги были нужны семье в течение недели.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11.02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Природные богатства и труд люде</w:t>
            </w:r>
            <w:proofErr w:type="gramStart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основа экономики.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основные составляющие экономики. 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Раскрывать роль природных богатств.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Выяснять роль профессии родителей в экономике.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Полезные ископаемые. 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Анализировать основные полезные ископаемые, их значение в жизни человека.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добычи полезных ископаемых.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Растениеводство. Практическая работа 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«Знакомство с культурными растениями».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УИ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Отличать культурные растения от </w:t>
            </w:r>
            <w:proofErr w:type="gramStart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дикорастущих</w:t>
            </w:r>
            <w:proofErr w:type="gramEnd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Исследовать растение и описать его по плану.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Исследовать, какие продукты растениеводства используются в семье.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Животноводство.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Характеризовать особенности разведения и содержания домашних животных.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Выявлять взаимосвязь.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Исследовать, какие продукты животноводства используются в семье.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Какая бывает промышленность.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Характеризовать  отрасли промышленности.  Различать продукцию каждой отрасли промышленности.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Характеризовать труд работников промышленности.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Проект  «Экономика родного края»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B478D7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В ходе проекта учи</w:t>
            </w:r>
            <w:r w:rsidR="00F4799D" w:rsidRPr="00B478D7">
              <w:rPr>
                <w:rFonts w:ascii="Times New Roman" w:hAnsi="Times New Roman" w:cs="Times New Roman"/>
                <w:sz w:val="24"/>
                <w:szCs w:val="24"/>
              </w:rPr>
              <w:t>тся: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- собирать информацию об экономике края.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- оформлять собранные материалы</w:t>
            </w:r>
            <w:r w:rsidR="00B478D7"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с помощью взрослого человека.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деньги? Практическая работа  «Знакомство с различными </w:t>
            </w: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монетами».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УИ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Определять роль денег в экономике.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Различать современные российские монеты.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Государственный бюджет.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Оперировать терминами: бюджет, доходы, налоги, расходы.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Моделировать доходы и расходы в виде математических задач.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Семейный бюджет.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основы семейного бюджета. 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Определять, какие </w:t>
            </w:r>
            <w:proofErr w:type="gramStart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proofErr w:type="gramEnd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и из </w:t>
            </w:r>
            <w:proofErr w:type="gramStart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каких</w:t>
            </w:r>
            <w:proofErr w:type="gramEnd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 может иметь семья.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Экономика и экология.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Характеризовать задачи экологии и две стороны экономики.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Анализировать и  составлять простейшие экологические прогнозы.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«Чему учит экономика»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029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Выполнять тесты с выбором ответа.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Адекватно оценивать свои знания.</w:t>
            </w:r>
          </w:p>
        </w:tc>
        <w:tc>
          <w:tcPr>
            <w:tcW w:w="1060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470D98">
        <w:tc>
          <w:tcPr>
            <w:tcW w:w="15029" w:type="dxa"/>
            <w:gridSpan w:val="8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b/>
                <w:sz w:val="24"/>
                <w:szCs w:val="24"/>
              </w:rPr>
              <w:t>«По городам и странам» (13 ч)</w:t>
            </w: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Характеризовать некоторые города Золотого кольца России и их главные достопримечательности,  показывать их на карте.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Проект  «Музей путешествий».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В ходе выполнения проекта дети учатся: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- собирать экспонаты,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- готовить сообщения,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- презентовать свои сообщения.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Наши ближайшие соседи.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Найти государства – ближайшие соседи России, уметь показывать их на карте.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Готовить сообщения о странах.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На севере Европы.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Изучить материал о северных европейских государствах. Уметь показывать их на карте.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Соотносить государства и их флаги.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Что такое Бенилюкс.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Уметь показывать страны на карте.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Составлять вопросы к викторине.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литературу, находить интересные </w:t>
            </w:r>
            <w:proofErr w:type="gramStart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факты</w:t>
            </w:r>
            <w:r w:rsidR="00B478D7"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="00B478D7"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 разных странах</w:t>
            </w: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В центре Европы.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Анализировать  страны, расположенные в центре Европы, уметь показывать их на карте.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Выяснять, какие товары поступают из стран с Европы.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 Франции и Великобритании.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и стремиться ее 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Узнавать и описывать достопримечательности по фото.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 Франции и Великобритании.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и стремиться ее 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Узнавать и описывать достопримечательности по фото.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Из дополнительной литературы находить интересные факты этой страны.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На юге Европы.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Анализировать  страны, расположенные на юге Европы, уметь показывать их на карте.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Узнавать и описывать достопримечательности по фото.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Из дополнительной литературы находить интересные факты этой страны.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 xml:space="preserve">По знаменитым местам мира. 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УОНМ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Текущий, индивид.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Понимать учебную задачу и стремиться ее выполнять.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Соотносить памятники архитектуры и искусства с той страной, в которой они находятся.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Работать с картой.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Презентация проекта «Музей путешествий»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B478D7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В ходе проекта учи</w:t>
            </w:r>
            <w:r w:rsidR="00F4799D" w:rsidRPr="00B478D7">
              <w:rPr>
                <w:rFonts w:ascii="Times New Roman" w:hAnsi="Times New Roman" w:cs="Times New Roman"/>
                <w:sz w:val="24"/>
                <w:szCs w:val="24"/>
              </w:rPr>
              <w:t>тся: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- собирать информацию</w:t>
            </w:r>
            <w:r w:rsidR="00B478D7" w:rsidRPr="00B478D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- оформлять собранные материалы,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-презентовать и оценивать свою работу.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Проверим себя и оценим свои достижения.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КЗ</w:t>
            </w:r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Выполнять тесты с выбором ответа.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Обсуждать выступления учащихся.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Оценивать свои и другие выступления.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99D" w:rsidRPr="00B478D7" w:rsidTr="00AB1954">
        <w:tc>
          <w:tcPr>
            <w:tcW w:w="102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053" w:type="dxa"/>
            <w:vAlign w:val="center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«По городам и странам»</w:t>
            </w:r>
          </w:p>
        </w:tc>
        <w:tc>
          <w:tcPr>
            <w:tcW w:w="85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УОиСЗ</w:t>
            </w:r>
            <w:proofErr w:type="spellEnd"/>
          </w:p>
        </w:tc>
        <w:tc>
          <w:tcPr>
            <w:tcW w:w="1834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478D7">
              <w:rPr>
                <w:rStyle w:val="ab"/>
                <w:rFonts w:ascii="Times New Roman" w:hAnsi="Times New Roman" w:cs="Times New Roman"/>
                <w:i w:val="0"/>
                <w:sz w:val="24"/>
                <w:szCs w:val="24"/>
              </w:rPr>
              <w:t>Выполнять задания; проверять свои знания.</w:t>
            </w:r>
          </w:p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78D7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177" w:type="dxa"/>
          </w:tcPr>
          <w:p w:rsidR="00F4799D" w:rsidRPr="00B478D7" w:rsidRDefault="00F4799D" w:rsidP="00B478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3753" w:rsidRPr="00B478D7" w:rsidRDefault="004D3753" w:rsidP="00B478D7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4D3753" w:rsidRPr="00B478D7" w:rsidSect="00B40C82"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24D" w:rsidRDefault="00B5424D" w:rsidP="002F4937">
      <w:r>
        <w:separator/>
      </w:r>
    </w:p>
  </w:endnote>
  <w:endnote w:type="continuationSeparator" w:id="1">
    <w:p w:rsidR="00B5424D" w:rsidRDefault="00B5424D" w:rsidP="002F4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49729746"/>
      <w:docPartObj>
        <w:docPartGallery w:val="Page Numbers (Bottom of Page)"/>
        <w:docPartUnique/>
      </w:docPartObj>
    </w:sdtPr>
    <w:sdtContent>
      <w:p w:rsidR="00BF5AC4" w:rsidRDefault="00BD1194">
        <w:pPr>
          <w:pStyle w:val="a9"/>
          <w:jc w:val="center"/>
        </w:pPr>
        <w:r>
          <w:fldChar w:fldCharType="begin"/>
        </w:r>
        <w:r w:rsidR="00BF5AC4">
          <w:instrText>PAGE   \* MERGEFORMAT</w:instrText>
        </w:r>
        <w:r>
          <w:fldChar w:fldCharType="separate"/>
        </w:r>
        <w:r w:rsidR="008F172F">
          <w:rPr>
            <w:noProof/>
          </w:rPr>
          <w:t>3</w:t>
        </w:r>
        <w:r>
          <w:fldChar w:fldCharType="end"/>
        </w:r>
      </w:p>
    </w:sdtContent>
  </w:sdt>
  <w:p w:rsidR="00BF5AC4" w:rsidRDefault="00BF5A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24D" w:rsidRDefault="00B5424D" w:rsidP="002F4937">
      <w:r>
        <w:separator/>
      </w:r>
    </w:p>
  </w:footnote>
  <w:footnote w:type="continuationSeparator" w:id="1">
    <w:p w:rsidR="00B5424D" w:rsidRDefault="00B5424D" w:rsidP="002F4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670C"/>
    <w:multiLevelType w:val="hybridMultilevel"/>
    <w:tmpl w:val="E6C0FE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13D64"/>
    <w:multiLevelType w:val="hybridMultilevel"/>
    <w:tmpl w:val="A5DA12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49305D"/>
    <w:multiLevelType w:val="hybridMultilevel"/>
    <w:tmpl w:val="4E661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AC137B"/>
    <w:multiLevelType w:val="hybridMultilevel"/>
    <w:tmpl w:val="3DC6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CAE95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304B83"/>
    <w:multiLevelType w:val="hybridMultilevel"/>
    <w:tmpl w:val="2708B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CAE95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1B7ED4"/>
    <w:multiLevelType w:val="hybridMultilevel"/>
    <w:tmpl w:val="A2A4D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2DFD"/>
    <w:rsid w:val="0000649E"/>
    <w:rsid w:val="00060CEC"/>
    <w:rsid w:val="000A1A49"/>
    <w:rsid w:val="00191542"/>
    <w:rsid w:val="0023537C"/>
    <w:rsid w:val="00297BDB"/>
    <w:rsid w:val="002D0767"/>
    <w:rsid w:val="002F4937"/>
    <w:rsid w:val="003507CC"/>
    <w:rsid w:val="00391FD1"/>
    <w:rsid w:val="00441BB5"/>
    <w:rsid w:val="00466C46"/>
    <w:rsid w:val="00470D98"/>
    <w:rsid w:val="004D3753"/>
    <w:rsid w:val="005A6A49"/>
    <w:rsid w:val="00624F40"/>
    <w:rsid w:val="008F172F"/>
    <w:rsid w:val="0095448C"/>
    <w:rsid w:val="0097184D"/>
    <w:rsid w:val="00A57AA3"/>
    <w:rsid w:val="00A62DFD"/>
    <w:rsid w:val="00AB1954"/>
    <w:rsid w:val="00B40C82"/>
    <w:rsid w:val="00B478D7"/>
    <w:rsid w:val="00B5424D"/>
    <w:rsid w:val="00BD1194"/>
    <w:rsid w:val="00BF4073"/>
    <w:rsid w:val="00BF5AC4"/>
    <w:rsid w:val="00C1247B"/>
    <w:rsid w:val="00C2579D"/>
    <w:rsid w:val="00C77ED9"/>
    <w:rsid w:val="00DA1B83"/>
    <w:rsid w:val="00E02501"/>
    <w:rsid w:val="00F009EA"/>
    <w:rsid w:val="00F4799D"/>
    <w:rsid w:val="00F65A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C77ED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41BB5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441BB5"/>
    <w:pPr>
      <w:spacing w:after="0" w:line="240" w:lineRule="auto"/>
    </w:pPr>
    <w:rPr>
      <w:rFonts w:ascii="Calibri" w:eastAsia="Calibri" w:hAnsi="Calibri"/>
    </w:rPr>
  </w:style>
  <w:style w:type="paragraph" w:customStyle="1" w:styleId="1">
    <w:name w:val="Без интервала1"/>
    <w:basedOn w:val="a"/>
    <w:qFormat/>
    <w:rsid w:val="0000649E"/>
    <w:rPr>
      <w:lang w:val="en-US" w:eastAsia="en-US"/>
    </w:rPr>
  </w:style>
  <w:style w:type="table" w:styleId="a5">
    <w:name w:val="Table Grid"/>
    <w:basedOn w:val="a1"/>
    <w:uiPriority w:val="39"/>
    <w:rsid w:val="00006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basedOn w:val="a0"/>
    <w:rsid w:val="0000649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rsid w:val="0000649E"/>
    <w:rPr>
      <w:rFonts w:ascii="Times New Roman" w:hAnsi="Times New Roman" w:cs="Times New Roman"/>
      <w:sz w:val="16"/>
      <w:szCs w:val="16"/>
    </w:rPr>
  </w:style>
  <w:style w:type="paragraph" w:customStyle="1" w:styleId="a6">
    <w:name w:val="Базовый"/>
    <w:uiPriority w:val="99"/>
    <w:rsid w:val="00391FD1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 w:cs="Times New Roman"/>
      <w:color w:val="0000FF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F49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F4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F49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F49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77E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tyle5">
    <w:name w:val="Style5"/>
    <w:basedOn w:val="a"/>
    <w:uiPriority w:val="99"/>
    <w:rsid w:val="004D375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Tahoma" w:hAnsi="Tahoma" w:cs="Tahoma"/>
    </w:rPr>
  </w:style>
  <w:style w:type="character" w:styleId="ab">
    <w:name w:val="Emphasis"/>
    <w:basedOn w:val="a0"/>
    <w:uiPriority w:val="20"/>
    <w:qFormat/>
    <w:rsid w:val="004D3753"/>
    <w:rPr>
      <w:i/>
      <w:iCs/>
    </w:rPr>
  </w:style>
  <w:style w:type="paragraph" w:styleId="ac">
    <w:name w:val="List Paragraph"/>
    <w:basedOn w:val="a"/>
    <w:uiPriority w:val="34"/>
    <w:qFormat/>
    <w:rsid w:val="00DA1B83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4799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479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C77ED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41BB5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441BB5"/>
    <w:pPr>
      <w:spacing w:after="0" w:line="240" w:lineRule="auto"/>
    </w:pPr>
    <w:rPr>
      <w:rFonts w:ascii="Calibri" w:eastAsia="Calibri" w:hAnsi="Calibri"/>
    </w:rPr>
  </w:style>
  <w:style w:type="paragraph" w:customStyle="1" w:styleId="1">
    <w:name w:val="Без интервала1"/>
    <w:basedOn w:val="a"/>
    <w:qFormat/>
    <w:rsid w:val="0000649E"/>
    <w:rPr>
      <w:lang w:val="en-US" w:eastAsia="en-US"/>
    </w:rPr>
  </w:style>
  <w:style w:type="table" w:styleId="a5">
    <w:name w:val="Table Grid"/>
    <w:basedOn w:val="a1"/>
    <w:uiPriority w:val="39"/>
    <w:rsid w:val="00006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4">
    <w:name w:val="Font Style34"/>
    <w:basedOn w:val="a0"/>
    <w:rsid w:val="0000649E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6">
    <w:name w:val="Font Style36"/>
    <w:basedOn w:val="a0"/>
    <w:rsid w:val="0000649E"/>
    <w:rPr>
      <w:rFonts w:ascii="Times New Roman" w:hAnsi="Times New Roman" w:cs="Times New Roman"/>
      <w:sz w:val="16"/>
      <w:szCs w:val="16"/>
    </w:rPr>
  </w:style>
  <w:style w:type="paragraph" w:customStyle="1" w:styleId="a6">
    <w:name w:val="Базовый"/>
    <w:uiPriority w:val="99"/>
    <w:rsid w:val="00391FD1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 w:cs="Times New Roman"/>
      <w:color w:val="0000FF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F493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F4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F493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F49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77E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tyle5">
    <w:name w:val="Style5"/>
    <w:basedOn w:val="a"/>
    <w:uiPriority w:val="99"/>
    <w:rsid w:val="004D375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Tahoma" w:hAnsi="Tahoma" w:cs="Tahoma"/>
    </w:rPr>
  </w:style>
  <w:style w:type="character" w:styleId="ab">
    <w:name w:val="Emphasis"/>
    <w:basedOn w:val="a0"/>
    <w:uiPriority w:val="20"/>
    <w:qFormat/>
    <w:rsid w:val="004D3753"/>
    <w:rPr>
      <w:i/>
      <w:iCs/>
    </w:rPr>
  </w:style>
  <w:style w:type="paragraph" w:styleId="ac">
    <w:name w:val="List Paragraph"/>
    <w:basedOn w:val="a"/>
    <w:uiPriority w:val="34"/>
    <w:qFormat/>
    <w:rsid w:val="00DA1B83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F4799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479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20</Pages>
  <Words>5417</Words>
  <Characters>30879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23</cp:revision>
  <cp:lastPrinted>2019-09-30T17:07:00Z</cp:lastPrinted>
  <dcterms:created xsi:type="dcterms:W3CDTF">2019-07-17T11:43:00Z</dcterms:created>
  <dcterms:modified xsi:type="dcterms:W3CDTF">2020-01-21T11:19:00Z</dcterms:modified>
</cp:coreProperties>
</file>